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AAA" w:rsidRDefault="00391AAA" w:rsidP="006506CA">
      <w:pPr>
        <w:shd w:val="clear" w:color="auto" w:fill="FFFFFF"/>
        <w:spacing w:before="100" w:beforeAutospacing="1" w:after="100" w:afterAutospacing="1" w:line="360" w:lineRule="auto"/>
        <w:jc w:val="both"/>
        <w:rPr>
          <w:rFonts w:ascii="Times New Roman" w:eastAsia="Times New Roman" w:hAnsi="Times New Roman" w:cs="Times New Roman"/>
          <w:b/>
          <w:color w:val="385623" w:themeColor="accent6" w:themeShade="80"/>
          <w:sz w:val="24"/>
          <w:szCs w:val="24"/>
          <w:lang w:eastAsia="el-GR"/>
        </w:rPr>
      </w:pPr>
      <w:bookmarkStart w:id="0" w:name="_GoBack"/>
      <w:bookmarkEnd w:id="0"/>
      <w:r w:rsidRPr="00391AAA">
        <w:rPr>
          <w:rFonts w:ascii="Times New Roman" w:eastAsia="Times New Roman" w:hAnsi="Times New Roman" w:cs="Times New Roman"/>
          <w:b/>
          <w:color w:val="385623" w:themeColor="accent6" w:themeShade="80"/>
          <w:sz w:val="24"/>
          <w:szCs w:val="24"/>
          <w:lang w:eastAsia="el-GR"/>
        </w:rPr>
        <w:t>Την Τετάρτη 10 Μαΐου 2023</w:t>
      </w:r>
    </w:p>
    <w:p w:rsidR="00B46CF7" w:rsidRDefault="00B46CF7" w:rsidP="00B46CF7">
      <w:pPr>
        <w:shd w:val="clear" w:color="auto" w:fill="FFFFFF"/>
        <w:spacing w:before="100" w:beforeAutospacing="1" w:after="100" w:afterAutospacing="1" w:line="360" w:lineRule="auto"/>
        <w:jc w:val="center"/>
        <w:rPr>
          <w:rFonts w:ascii="Times New Roman" w:eastAsia="Times New Roman" w:hAnsi="Times New Roman" w:cs="Times New Roman"/>
          <w:b/>
          <w:color w:val="385623" w:themeColor="accent6" w:themeShade="80"/>
          <w:sz w:val="24"/>
          <w:szCs w:val="24"/>
          <w:lang w:eastAsia="el-GR"/>
        </w:rPr>
      </w:pPr>
      <w:r w:rsidRPr="00E11979">
        <w:rPr>
          <w:rFonts w:ascii="Times New Roman" w:eastAsia="Times New Roman" w:hAnsi="Times New Roman" w:cs="Times New Roman"/>
          <w:b/>
          <w:color w:val="385623" w:themeColor="accent6" w:themeShade="80"/>
          <w:sz w:val="24"/>
          <w:szCs w:val="24"/>
          <w:lang w:eastAsia="el-GR"/>
        </w:rPr>
        <w:t>ΟΙ ΜΑΘΗΤΕΣ ΤΗΣ ΛΕΣΧΗ</w:t>
      </w:r>
      <w:r>
        <w:rPr>
          <w:rFonts w:ascii="Times New Roman" w:eastAsia="Times New Roman" w:hAnsi="Times New Roman" w:cs="Times New Roman"/>
          <w:b/>
          <w:color w:val="385623" w:themeColor="accent6" w:themeShade="80"/>
          <w:sz w:val="24"/>
          <w:szCs w:val="24"/>
          <w:lang w:eastAsia="el-GR"/>
        </w:rPr>
        <w:t>Σ ΦΙΛΑΝΑΓΝΩΣΙΑΣ ΣΥΝΟΜΙΛΟΥΝ ΜΕ ΤΗ</w:t>
      </w:r>
      <w:r w:rsidRPr="00E11979">
        <w:rPr>
          <w:rFonts w:ascii="Times New Roman" w:eastAsia="Times New Roman" w:hAnsi="Times New Roman" w:cs="Times New Roman"/>
          <w:b/>
          <w:color w:val="385623" w:themeColor="accent6" w:themeShade="80"/>
          <w:sz w:val="24"/>
          <w:szCs w:val="24"/>
          <w:lang w:eastAsia="el-GR"/>
        </w:rPr>
        <w:t xml:space="preserve">Ν </w:t>
      </w:r>
      <w:r>
        <w:rPr>
          <w:rFonts w:ascii="Times New Roman" w:eastAsia="Times New Roman" w:hAnsi="Times New Roman" w:cs="Times New Roman"/>
          <w:b/>
          <w:color w:val="385623" w:themeColor="accent6" w:themeShade="80"/>
          <w:sz w:val="24"/>
          <w:szCs w:val="24"/>
          <w:lang w:eastAsia="el-GR"/>
        </w:rPr>
        <w:t xml:space="preserve">ΣΥΓΓΡΑΦΕΑ </w:t>
      </w:r>
      <w:r w:rsidRPr="00B46CF7">
        <w:rPr>
          <w:rFonts w:ascii="Times New Roman" w:eastAsia="Times New Roman" w:hAnsi="Times New Roman" w:cs="Times New Roman"/>
          <w:b/>
          <w:color w:val="385623" w:themeColor="accent6" w:themeShade="80"/>
          <w:sz w:val="24"/>
          <w:szCs w:val="24"/>
          <w:lang w:eastAsia="el-GR"/>
        </w:rPr>
        <w:t>ΤΙΤΣΑ ΠΙΠΙΝΟΥ</w:t>
      </w:r>
    </w:p>
    <w:p w:rsidR="00F76046" w:rsidRPr="00391AAA" w:rsidRDefault="00F76046" w:rsidP="00B46CF7">
      <w:pPr>
        <w:shd w:val="clear" w:color="auto" w:fill="FFFFFF"/>
        <w:spacing w:before="100" w:beforeAutospacing="1" w:after="100" w:afterAutospacing="1" w:line="360" w:lineRule="auto"/>
        <w:jc w:val="center"/>
        <w:rPr>
          <w:rFonts w:ascii="Times New Roman" w:eastAsia="Times New Roman" w:hAnsi="Times New Roman" w:cs="Times New Roman"/>
          <w:b/>
          <w:color w:val="385623" w:themeColor="accent6" w:themeShade="80"/>
          <w:sz w:val="24"/>
          <w:szCs w:val="24"/>
          <w:lang w:eastAsia="el-GR"/>
        </w:rPr>
      </w:pPr>
      <w:r w:rsidRPr="00F76046">
        <w:rPr>
          <w:rFonts w:ascii="Times New Roman" w:eastAsia="Times New Roman" w:hAnsi="Times New Roman" w:cs="Times New Roman"/>
          <w:b/>
          <w:color w:val="385623" w:themeColor="accent6" w:themeShade="80"/>
          <w:sz w:val="24"/>
          <w:szCs w:val="24"/>
          <w:lang w:eastAsia="el-GR"/>
        </w:rPr>
        <w:drawing>
          <wp:inline distT="0" distB="0" distL="0" distR="0">
            <wp:extent cx="3229117" cy="2421283"/>
            <wp:effectExtent l="19050" t="0" r="9383" b="0"/>
            <wp:docPr id="9" name="Εικόνα 1" descr="C:\Users\user\Downloads\IMG-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1612.JPG"/>
                    <pic:cNvPicPr>
                      <a:picLocks noChangeAspect="1" noChangeArrowheads="1"/>
                    </pic:cNvPicPr>
                  </pic:nvPicPr>
                  <pic:blipFill>
                    <a:blip r:embed="rId7" cstate="print"/>
                    <a:srcRect/>
                    <a:stretch>
                      <a:fillRect/>
                    </a:stretch>
                  </pic:blipFill>
                  <pic:spPr bwMode="auto">
                    <a:xfrm>
                      <a:off x="0" y="0"/>
                      <a:ext cx="3229466" cy="2421545"/>
                    </a:xfrm>
                    <a:prstGeom prst="rect">
                      <a:avLst/>
                    </a:prstGeom>
                    <a:noFill/>
                    <a:ln w="9525">
                      <a:noFill/>
                      <a:miter lim="800000"/>
                      <a:headEnd/>
                      <a:tailEnd/>
                    </a:ln>
                  </pic:spPr>
                </pic:pic>
              </a:graphicData>
            </a:graphic>
          </wp:inline>
        </w:drawing>
      </w:r>
    </w:p>
    <w:p w:rsidR="006506CA" w:rsidRDefault="00752947" w:rsidP="006506CA">
      <w:pPr>
        <w:shd w:val="clear" w:color="auto" w:fill="FFFFFF"/>
        <w:spacing w:before="100" w:beforeAutospacing="1" w:after="100" w:afterAutospacing="1" w:line="360" w:lineRule="auto"/>
        <w:jc w:val="both"/>
        <w:rPr>
          <w:rFonts w:ascii="Times New Roman" w:eastAsia="Times New Roman" w:hAnsi="Times New Roman" w:cs="Times New Roman"/>
          <w:color w:val="0000FF"/>
          <w:sz w:val="24"/>
          <w:szCs w:val="24"/>
          <w:lang w:eastAsia="el-GR"/>
        </w:rPr>
      </w:pPr>
      <w:r w:rsidRPr="00391AAA">
        <w:rPr>
          <w:rFonts w:ascii="Times New Roman" w:eastAsia="Times New Roman" w:hAnsi="Times New Roman" w:cs="Times New Roman"/>
          <w:color w:val="0000FF"/>
          <w:sz w:val="24"/>
          <w:szCs w:val="24"/>
          <w:lang w:eastAsia="el-GR"/>
        </w:rPr>
        <w:t xml:space="preserve">Την </w:t>
      </w:r>
      <w:r w:rsidRPr="00391AAA">
        <w:rPr>
          <w:rFonts w:ascii="Times New Roman" w:eastAsia="Times New Roman" w:hAnsi="Times New Roman" w:cs="Times New Roman"/>
          <w:b/>
          <w:color w:val="0000FF"/>
          <w:sz w:val="24"/>
          <w:szCs w:val="24"/>
          <w:lang w:eastAsia="el-GR"/>
        </w:rPr>
        <w:t>Τετάρτη 10 Μαΐου 2023</w:t>
      </w:r>
      <w:r w:rsidRPr="00391AAA">
        <w:rPr>
          <w:rFonts w:ascii="Times New Roman" w:eastAsia="Times New Roman" w:hAnsi="Times New Roman" w:cs="Times New Roman"/>
          <w:color w:val="0000FF"/>
          <w:sz w:val="24"/>
          <w:szCs w:val="24"/>
          <w:lang w:eastAsia="el-GR"/>
        </w:rPr>
        <w:t xml:space="preserve"> οι μαθητές/μαθήτριες της </w:t>
      </w:r>
      <w:r w:rsidRPr="00391AAA">
        <w:rPr>
          <w:rFonts w:ascii="Times New Roman" w:eastAsia="Times New Roman" w:hAnsi="Times New Roman" w:cs="Times New Roman"/>
          <w:b/>
          <w:color w:val="0000FF"/>
          <w:sz w:val="24"/>
          <w:szCs w:val="24"/>
          <w:lang w:eastAsia="el-GR"/>
        </w:rPr>
        <w:t>Λέσχης Φιλαναγνωσίας</w:t>
      </w:r>
      <w:r w:rsidRPr="00391AAA">
        <w:rPr>
          <w:rFonts w:ascii="Times New Roman" w:eastAsia="Times New Roman" w:hAnsi="Times New Roman" w:cs="Times New Roman"/>
          <w:color w:val="0000FF"/>
          <w:sz w:val="24"/>
          <w:szCs w:val="24"/>
          <w:lang w:eastAsia="el-GR"/>
        </w:rPr>
        <w:t xml:space="preserve"> του σχολείου μας, </w:t>
      </w:r>
      <w:r w:rsidR="00CF06EB" w:rsidRPr="00391AAA">
        <w:rPr>
          <w:rFonts w:ascii="Times New Roman" w:eastAsia="Times New Roman" w:hAnsi="Times New Roman" w:cs="Times New Roman"/>
          <w:color w:val="0000FF"/>
          <w:sz w:val="24"/>
          <w:szCs w:val="24"/>
          <w:lang w:eastAsia="el-GR"/>
        </w:rPr>
        <w:t xml:space="preserve">συνομίλησαν με </w:t>
      </w:r>
      <w:r w:rsidRPr="00391AAA">
        <w:rPr>
          <w:rFonts w:ascii="Times New Roman" w:eastAsia="Times New Roman" w:hAnsi="Times New Roman" w:cs="Times New Roman"/>
          <w:color w:val="0000FF"/>
          <w:sz w:val="24"/>
          <w:szCs w:val="24"/>
          <w:lang w:eastAsia="el-GR"/>
        </w:rPr>
        <w:t>τ</w:t>
      </w:r>
      <w:r w:rsidR="00DC6E70" w:rsidRPr="00391AAA">
        <w:rPr>
          <w:rFonts w:ascii="Times New Roman" w:eastAsia="Times New Roman" w:hAnsi="Times New Roman" w:cs="Times New Roman"/>
          <w:color w:val="0000FF"/>
          <w:sz w:val="24"/>
          <w:szCs w:val="24"/>
          <w:lang w:eastAsia="el-GR"/>
        </w:rPr>
        <w:t xml:space="preserve">η συγγραφέα Τίτσα Πιπίνου </w:t>
      </w:r>
      <w:r w:rsidR="00CF06EB" w:rsidRPr="00391AAA">
        <w:rPr>
          <w:rFonts w:ascii="Times New Roman" w:eastAsia="Times New Roman" w:hAnsi="Times New Roman" w:cs="Times New Roman"/>
          <w:color w:val="0000FF"/>
          <w:sz w:val="24"/>
          <w:szCs w:val="24"/>
          <w:lang w:eastAsia="el-GR"/>
        </w:rPr>
        <w:t>για</w:t>
      </w:r>
      <w:r w:rsidR="00377DDC" w:rsidRPr="00391AAA">
        <w:rPr>
          <w:rFonts w:ascii="Times New Roman" w:eastAsia="Times New Roman" w:hAnsi="Times New Roman" w:cs="Times New Roman"/>
          <w:color w:val="0000FF"/>
          <w:sz w:val="24"/>
          <w:szCs w:val="24"/>
          <w:lang w:eastAsia="el-GR"/>
        </w:rPr>
        <w:t xml:space="preserve"> το συγγραφικό της έργο «Ο Ιππότης με το τριαντάφυλλο»</w:t>
      </w:r>
      <w:r w:rsidR="00CF06EB" w:rsidRPr="00391AAA">
        <w:rPr>
          <w:rFonts w:ascii="Times New Roman" w:eastAsia="Times New Roman" w:hAnsi="Times New Roman" w:cs="Times New Roman"/>
          <w:color w:val="0000FF"/>
          <w:sz w:val="24"/>
          <w:szCs w:val="24"/>
          <w:lang w:eastAsia="el-GR"/>
        </w:rPr>
        <w:t xml:space="preserve"> στο φιλόξενο και αναδιαμορφωμένο χώρο της Σχολικής Βιβλιοθήκης του 6</w:t>
      </w:r>
      <w:r w:rsidR="00CF06EB" w:rsidRPr="00391AAA">
        <w:rPr>
          <w:rFonts w:ascii="Times New Roman" w:eastAsia="Times New Roman" w:hAnsi="Times New Roman" w:cs="Times New Roman"/>
          <w:color w:val="0000FF"/>
          <w:sz w:val="24"/>
          <w:szCs w:val="24"/>
          <w:vertAlign w:val="superscript"/>
          <w:lang w:eastAsia="el-GR"/>
        </w:rPr>
        <w:t>ου</w:t>
      </w:r>
      <w:r w:rsidR="00CF06EB" w:rsidRPr="00391AAA">
        <w:rPr>
          <w:rFonts w:ascii="Times New Roman" w:eastAsia="Times New Roman" w:hAnsi="Times New Roman" w:cs="Times New Roman"/>
          <w:color w:val="0000FF"/>
          <w:sz w:val="24"/>
          <w:szCs w:val="24"/>
          <w:lang w:eastAsia="el-GR"/>
        </w:rPr>
        <w:t> Γυμνασίου Ρόδου</w:t>
      </w:r>
      <w:r w:rsidR="006506CA" w:rsidRPr="00391AAA">
        <w:rPr>
          <w:rFonts w:ascii="Times New Roman" w:eastAsia="Times New Roman" w:hAnsi="Times New Roman" w:cs="Times New Roman"/>
          <w:color w:val="0000FF"/>
          <w:sz w:val="24"/>
          <w:szCs w:val="24"/>
          <w:lang w:eastAsia="el-GR"/>
        </w:rPr>
        <w:t>. Κατά τη διάρκεια της γνωριμίας, οι μαθητές/μαθήτριες της Λέσχης Φιλαναγνωσίας είχαν την ευκαιρία να γνωρίσουν όχι μόνο τη συγγραφέα, αλλά και να δοθούν απαντήσεις σε καίρια ερωτήματα</w:t>
      </w:r>
      <w:r w:rsidR="00A41221" w:rsidRPr="00391AAA">
        <w:rPr>
          <w:rFonts w:ascii="Times New Roman" w:eastAsia="Times New Roman" w:hAnsi="Times New Roman" w:cs="Times New Roman"/>
          <w:color w:val="0000FF"/>
          <w:sz w:val="24"/>
          <w:szCs w:val="24"/>
          <w:lang w:eastAsia="el-GR"/>
        </w:rPr>
        <w:t xml:space="preserve"> αναφορικά με την ανάγνωση μυθιστορημάτων</w:t>
      </w:r>
      <w:r w:rsidR="006506CA" w:rsidRPr="00391AAA">
        <w:rPr>
          <w:rFonts w:ascii="Times New Roman" w:eastAsia="Times New Roman" w:hAnsi="Times New Roman" w:cs="Times New Roman"/>
          <w:color w:val="0000FF"/>
          <w:sz w:val="24"/>
          <w:szCs w:val="24"/>
          <w:lang w:eastAsia="el-GR"/>
        </w:rPr>
        <w:t>, όπως:</w:t>
      </w:r>
    </w:p>
    <w:p w:rsidR="00F76046" w:rsidRPr="00391AAA" w:rsidRDefault="00F76046" w:rsidP="006506CA">
      <w:pPr>
        <w:shd w:val="clear" w:color="auto" w:fill="FFFFFF"/>
        <w:spacing w:before="100" w:beforeAutospacing="1" w:after="100" w:afterAutospacing="1" w:line="360" w:lineRule="auto"/>
        <w:jc w:val="both"/>
        <w:rPr>
          <w:rFonts w:ascii="Times New Roman" w:eastAsia="Times New Roman" w:hAnsi="Times New Roman" w:cs="Times New Roman"/>
          <w:color w:val="0000FF"/>
          <w:sz w:val="24"/>
          <w:szCs w:val="24"/>
          <w:lang w:eastAsia="el-GR"/>
        </w:rPr>
      </w:pPr>
      <w:r w:rsidRPr="00F76046">
        <w:rPr>
          <w:rFonts w:ascii="Times New Roman" w:eastAsia="Times New Roman" w:hAnsi="Times New Roman" w:cs="Times New Roman"/>
          <w:color w:val="0000FF"/>
          <w:sz w:val="24"/>
          <w:szCs w:val="24"/>
          <w:lang w:eastAsia="el-GR"/>
        </w:rPr>
        <w:drawing>
          <wp:inline distT="0" distB="0" distL="0" distR="0">
            <wp:extent cx="2846980" cy="2134745"/>
            <wp:effectExtent l="19050" t="0" r="0" b="0"/>
            <wp:docPr id="10" name="Εικόνα 2" descr="C:\Users\user\Downloads\IMG-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1613.JPG"/>
                    <pic:cNvPicPr>
                      <a:picLocks noChangeAspect="1" noChangeArrowheads="1"/>
                    </pic:cNvPicPr>
                  </pic:nvPicPr>
                  <pic:blipFill>
                    <a:blip r:embed="rId8" cstate="print"/>
                    <a:srcRect/>
                    <a:stretch>
                      <a:fillRect/>
                    </a:stretch>
                  </pic:blipFill>
                  <pic:spPr bwMode="auto">
                    <a:xfrm>
                      <a:off x="0" y="0"/>
                      <a:ext cx="2849584" cy="2136698"/>
                    </a:xfrm>
                    <a:prstGeom prst="rect">
                      <a:avLst/>
                    </a:prstGeom>
                    <a:noFill/>
                    <a:ln w="9525">
                      <a:noFill/>
                      <a:miter lim="800000"/>
                      <a:headEnd/>
                      <a:tailEnd/>
                    </a:ln>
                  </pic:spPr>
                </pic:pic>
              </a:graphicData>
            </a:graphic>
          </wp:inline>
        </w:drawing>
      </w:r>
    </w:p>
    <w:p w:rsidR="006506CA" w:rsidRPr="00391AAA" w:rsidRDefault="006506CA" w:rsidP="006506CA">
      <w:pPr>
        <w:shd w:val="clear" w:color="auto" w:fill="FFFFFF"/>
        <w:spacing w:before="100" w:beforeAutospacing="1" w:after="100" w:afterAutospacing="1" w:line="360" w:lineRule="auto"/>
        <w:jc w:val="both"/>
        <w:rPr>
          <w:rFonts w:ascii="Times New Roman" w:eastAsia="Times New Roman" w:hAnsi="Times New Roman" w:cs="Times New Roman"/>
          <w:color w:val="0000FF"/>
          <w:sz w:val="24"/>
          <w:szCs w:val="24"/>
          <w:lang w:eastAsia="el-GR"/>
        </w:rPr>
      </w:pPr>
      <w:r w:rsidRPr="00391AAA">
        <w:rPr>
          <w:rFonts w:ascii="Times New Roman" w:eastAsia="Times New Roman" w:hAnsi="Times New Roman" w:cs="Times New Roman"/>
          <w:color w:val="0000FF"/>
          <w:sz w:val="24"/>
          <w:szCs w:val="24"/>
          <w:lang w:eastAsia="el-GR"/>
        </w:rPr>
        <w:t>Ποιος ο ρόλος της λογοτεχνίας και κυρίως η ανάγνωση μυθιστορημάτων σήμερα στους δύσκολους καιρούς που ζούμε;</w:t>
      </w:r>
    </w:p>
    <w:p w:rsidR="006506CA" w:rsidRPr="00391AAA" w:rsidRDefault="006506CA" w:rsidP="006506CA">
      <w:pPr>
        <w:shd w:val="clear" w:color="auto" w:fill="FFFFFF"/>
        <w:spacing w:before="100" w:beforeAutospacing="1" w:after="100" w:afterAutospacing="1" w:line="360" w:lineRule="auto"/>
        <w:jc w:val="both"/>
        <w:rPr>
          <w:rFonts w:ascii="Times New Roman" w:eastAsia="Times New Roman" w:hAnsi="Times New Roman" w:cs="Times New Roman"/>
          <w:color w:val="0000FF"/>
          <w:sz w:val="24"/>
          <w:szCs w:val="24"/>
          <w:lang w:eastAsia="el-GR"/>
        </w:rPr>
      </w:pPr>
      <w:r w:rsidRPr="00391AAA">
        <w:rPr>
          <w:rFonts w:ascii="Times New Roman" w:eastAsia="Times New Roman" w:hAnsi="Times New Roman" w:cs="Times New Roman"/>
          <w:color w:val="0000FF"/>
          <w:sz w:val="24"/>
          <w:szCs w:val="24"/>
          <w:lang w:eastAsia="el-GR"/>
        </w:rPr>
        <w:lastRenderedPageBreak/>
        <w:t>Πότε γράφεται ένα μυθιστόρημα;</w:t>
      </w:r>
    </w:p>
    <w:p w:rsidR="006506CA" w:rsidRDefault="006506CA" w:rsidP="006506CA">
      <w:pPr>
        <w:shd w:val="clear" w:color="auto" w:fill="FFFFFF"/>
        <w:spacing w:before="100" w:beforeAutospacing="1" w:after="100" w:afterAutospacing="1" w:line="360" w:lineRule="auto"/>
        <w:jc w:val="both"/>
        <w:rPr>
          <w:rFonts w:ascii="Times New Roman" w:eastAsia="Times New Roman" w:hAnsi="Times New Roman" w:cs="Times New Roman"/>
          <w:color w:val="0000FF"/>
          <w:sz w:val="24"/>
          <w:szCs w:val="24"/>
          <w:lang w:eastAsia="el-GR"/>
        </w:rPr>
      </w:pPr>
      <w:r w:rsidRPr="00391AAA">
        <w:rPr>
          <w:rFonts w:ascii="Times New Roman" w:eastAsia="Times New Roman" w:hAnsi="Times New Roman" w:cs="Times New Roman"/>
          <w:color w:val="0000FF"/>
          <w:sz w:val="24"/>
          <w:szCs w:val="24"/>
          <w:lang w:eastAsia="el-GR"/>
        </w:rPr>
        <w:t xml:space="preserve">Γιατί πρέπει οι νέοι σήμερα να διαβάζουν </w:t>
      </w:r>
      <w:r w:rsidR="002D7E0B" w:rsidRPr="00391AAA">
        <w:rPr>
          <w:rFonts w:ascii="Times New Roman" w:eastAsia="Times New Roman" w:hAnsi="Times New Roman" w:cs="Times New Roman"/>
          <w:color w:val="0000FF"/>
          <w:sz w:val="24"/>
          <w:szCs w:val="24"/>
          <w:lang w:eastAsia="el-GR"/>
        </w:rPr>
        <w:t xml:space="preserve">παιδική λογοτεχνία </w:t>
      </w:r>
      <w:r w:rsidRPr="00391AAA">
        <w:rPr>
          <w:rFonts w:ascii="Times New Roman" w:eastAsia="Times New Roman" w:hAnsi="Times New Roman" w:cs="Times New Roman"/>
          <w:color w:val="0000FF"/>
          <w:sz w:val="24"/>
          <w:szCs w:val="24"/>
          <w:lang w:eastAsia="el-GR"/>
        </w:rPr>
        <w:t>από νεαρή ηλικία;</w:t>
      </w:r>
    </w:p>
    <w:p w:rsidR="00F76046" w:rsidRPr="00391AAA" w:rsidRDefault="00F76046" w:rsidP="006506CA">
      <w:pPr>
        <w:shd w:val="clear" w:color="auto" w:fill="FFFFFF"/>
        <w:spacing w:before="100" w:beforeAutospacing="1" w:after="100" w:afterAutospacing="1" w:line="360" w:lineRule="auto"/>
        <w:jc w:val="both"/>
        <w:rPr>
          <w:rFonts w:ascii="Times New Roman" w:eastAsia="Times New Roman" w:hAnsi="Times New Roman" w:cs="Times New Roman"/>
          <w:color w:val="0000FF"/>
          <w:sz w:val="24"/>
          <w:szCs w:val="24"/>
          <w:lang w:eastAsia="el-GR"/>
        </w:rPr>
      </w:pPr>
      <w:r w:rsidRPr="00F76046">
        <w:rPr>
          <w:rFonts w:ascii="Times New Roman" w:eastAsia="Times New Roman" w:hAnsi="Times New Roman" w:cs="Times New Roman"/>
          <w:color w:val="0000FF"/>
          <w:sz w:val="24"/>
          <w:szCs w:val="24"/>
          <w:lang w:eastAsia="el-GR"/>
        </w:rPr>
        <w:drawing>
          <wp:inline distT="0" distB="0" distL="0" distR="0">
            <wp:extent cx="3529368" cy="2646418"/>
            <wp:effectExtent l="19050" t="0" r="0" b="0"/>
            <wp:docPr id="11" name="Εικόνα 3" descr="C:\Users\user\Downloads\IMG-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1614.JPG"/>
                    <pic:cNvPicPr>
                      <a:picLocks noChangeAspect="1" noChangeArrowheads="1"/>
                    </pic:cNvPicPr>
                  </pic:nvPicPr>
                  <pic:blipFill>
                    <a:blip r:embed="rId9" cstate="print"/>
                    <a:srcRect/>
                    <a:stretch>
                      <a:fillRect/>
                    </a:stretch>
                  </pic:blipFill>
                  <pic:spPr bwMode="auto">
                    <a:xfrm>
                      <a:off x="0" y="0"/>
                      <a:ext cx="3530165" cy="2647015"/>
                    </a:xfrm>
                    <a:prstGeom prst="rect">
                      <a:avLst/>
                    </a:prstGeom>
                    <a:noFill/>
                    <a:ln w="9525">
                      <a:noFill/>
                      <a:miter lim="800000"/>
                      <a:headEnd/>
                      <a:tailEnd/>
                    </a:ln>
                  </pic:spPr>
                </pic:pic>
              </a:graphicData>
            </a:graphic>
          </wp:inline>
        </w:drawing>
      </w:r>
    </w:p>
    <w:p w:rsidR="006A0995" w:rsidRPr="00391AAA" w:rsidRDefault="006A0995" w:rsidP="006A0995">
      <w:pPr>
        <w:pStyle w:val="a3"/>
        <w:spacing w:line="360" w:lineRule="auto"/>
        <w:ind w:firstLine="567"/>
        <w:jc w:val="both"/>
        <w:rPr>
          <w:rFonts w:ascii="Times New Roman" w:hAnsi="Times New Roman"/>
          <w:color w:val="0000FF"/>
        </w:rPr>
      </w:pPr>
      <w:r w:rsidRPr="00391AAA">
        <w:rPr>
          <w:rFonts w:ascii="Times New Roman" w:eastAsia="Calibri" w:hAnsi="Times New Roman" w:cs="Times New Roman"/>
          <w:color w:val="0000FF"/>
          <w:sz w:val="24"/>
          <w:szCs w:val="24"/>
          <w:shd w:val="clear" w:color="auto" w:fill="FFFFFF"/>
        </w:rPr>
        <w:t xml:space="preserve">Κατά το Γ. Θεοτοκά, «η τέχνη του μυθιστορήματος, φιλοδοξώντας να χωρέσει μέσα του ολάκερο το ανθρώπινο φαινόμενο, απορροφά κομμάτια της ιστορίας του καιρού μας, αφομοιώνει τα ήθη, τους μηχανισμούς, τις αντινομίες και τις συγκρούσεις της κοινωνίας, παίρνει στα χέρια του την ψυχολογία του βάθους, τα μεταφυσικά, ηθικά, ιδεολογικά προβλήματα που ταλανίζουν τη σκέψη των σημερινών ανθρώπων. Η </w:t>
      </w:r>
      <w:bookmarkStart w:id="1" w:name="_Hlk36973974"/>
      <w:r w:rsidRPr="00391AAA">
        <w:rPr>
          <w:rFonts w:ascii="Times New Roman" w:eastAsia="Calibri" w:hAnsi="Times New Roman" w:cs="Times New Roman"/>
          <w:color w:val="0000FF"/>
          <w:sz w:val="24"/>
          <w:szCs w:val="24"/>
          <w:shd w:val="clear" w:color="auto" w:fill="FFFFFF"/>
        </w:rPr>
        <w:t>μυθιστορηματική</w:t>
      </w:r>
      <w:bookmarkEnd w:id="1"/>
      <w:r w:rsidRPr="00391AAA">
        <w:rPr>
          <w:rFonts w:ascii="Times New Roman" w:eastAsia="Calibri" w:hAnsi="Times New Roman" w:cs="Times New Roman"/>
          <w:color w:val="0000FF"/>
          <w:sz w:val="24"/>
          <w:szCs w:val="24"/>
          <w:shd w:val="clear" w:color="auto" w:fill="FFFFFF"/>
        </w:rPr>
        <w:t xml:space="preserve"> αφήγηση με τον τρόπο της γίνεται αλλού μεγάλη κοινωνική τοιχογραφία, αλλού λεπτομερειακή έρευνα ψυχαναλυτή, αλλού χρονικό ή δοκίμιο. Αρπάζει ό,τι βρει μπροστά της⸱ […] μία από τις βασικότερες προϋποθέσεις της μυθιστορηματικής τέχνης είναι η δημιουργία προσώπων»</w:t>
      </w:r>
      <w:r w:rsidRPr="00391AAA">
        <w:rPr>
          <w:rFonts w:ascii="Times New Roman" w:hAnsi="Times New Roman"/>
          <w:color w:val="0000FF"/>
        </w:rPr>
        <w:t xml:space="preserve"> (Θεοτοκάς Γ., «Η τέχνη του μυθιστορήματος», </w:t>
      </w:r>
      <w:r w:rsidRPr="00391AAA">
        <w:rPr>
          <w:rFonts w:ascii="Times New Roman" w:hAnsi="Times New Roman"/>
          <w:i/>
          <w:iCs/>
          <w:color w:val="0000FF"/>
        </w:rPr>
        <w:t>Εποχές</w:t>
      </w:r>
      <w:r w:rsidRPr="00391AAA">
        <w:rPr>
          <w:rFonts w:ascii="Times New Roman" w:hAnsi="Times New Roman"/>
          <w:color w:val="0000FF"/>
        </w:rPr>
        <w:t>, 20, Δεκ. 1964, σ. 9).</w:t>
      </w:r>
    </w:p>
    <w:p w:rsidR="006A0995" w:rsidRPr="00391AAA" w:rsidRDefault="006A0995" w:rsidP="006A0995">
      <w:pPr>
        <w:suppressAutoHyphens/>
        <w:autoSpaceDN w:val="0"/>
        <w:spacing w:line="360" w:lineRule="auto"/>
        <w:ind w:firstLine="567"/>
        <w:jc w:val="both"/>
        <w:textAlignment w:val="baseline"/>
        <w:rPr>
          <w:rFonts w:ascii="Times New Roman" w:eastAsia="Calibri" w:hAnsi="Times New Roman" w:cs="Times New Roman"/>
          <w:color w:val="0000FF"/>
          <w:sz w:val="24"/>
          <w:szCs w:val="24"/>
        </w:rPr>
      </w:pPr>
      <w:r w:rsidRPr="00391AAA">
        <w:rPr>
          <w:rFonts w:ascii="Times New Roman" w:hAnsi="Times New Roman" w:cs="Times New Roman"/>
          <w:color w:val="0000FF"/>
          <w:sz w:val="24"/>
          <w:szCs w:val="24"/>
        </w:rPr>
        <w:t xml:space="preserve">Αναφορικά με τη σχέση αλληλεπίδρασης ενός λογοτεχνικού κειμένου με τους νεαρούς αναγνώστες, ο </w:t>
      </w:r>
      <w:r w:rsidRPr="00391AAA">
        <w:rPr>
          <w:rFonts w:ascii="Times New Roman" w:hAnsi="Times New Roman" w:cs="Times New Roman"/>
          <w:color w:val="0000FF"/>
          <w:sz w:val="24"/>
          <w:szCs w:val="24"/>
          <w:lang w:val="en-GB"/>
        </w:rPr>
        <w:t>Umberto</w:t>
      </w:r>
      <w:r w:rsidRPr="00391AAA">
        <w:rPr>
          <w:rFonts w:ascii="Times New Roman" w:hAnsi="Times New Roman" w:cs="Times New Roman"/>
          <w:color w:val="0000FF"/>
          <w:sz w:val="24"/>
          <w:szCs w:val="24"/>
        </w:rPr>
        <w:t xml:space="preserve"> </w:t>
      </w:r>
      <w:r w:rsidRPr="00391AAA">
        <w:rPr>
          <w:rFonts w:ascii="Times New Roman" w:hAnsi="Times New Roman" w:cs="Times New Roman"/>
          <w:color w:val="0000FF"/>
          <w:sz w:val="24"/>
          <w:szCs w:val="24"/>
          <w:lang w:val="en-GB"/>
        </w:rPr>
        <w:t>Eco</w:t>
      </w:r>
      <w:r w:rsidRPr="00391AAA">
        <w:rPr>
          <w:rFonts w:ascii="Times New Roman" w:hAnsi="Times New Roman" w:cs="Times New Roman"/>
          <w:color w:val="0000FF"/>
          <w:sz w:val="24"/>
          <w:szCs w:val="24"/>
        </w:rPr>
        <w:t xml:space="preserve"> επισημαίνει χαρακτηριστικά: «όταν ένα κείμενο δεν παράγεται για έναν μεμονωμένο αποδέκτη αλλά για μια κοινότητα αναγνωστών, ο συγγραφέας ξέρει ότι το κείμενο δεν θα ερμηνευτεί σύμφωνα με τις προθέσεις του αλλά σύμφωνα με την πολύπλοκη στρατηγική αλληλεπιδράσεων που εμπλέκει και τους αναγνώστες μαζί με τη γλωσσική τους επάρκεια ως κοινωνική κληρονομιά»</w:t>
      </w:r>
      <w:r w:rsidRPr="00391AAA">
        <w:rPr>
          <w:rFonts w:ascii="Times New Roman" w:hAnsi="Times New Roman" w:cs="Times New Roman"/>
          <w:color w:val="0000FF"/>
        </w:rPr>
        <w:t xml:space="preserve"> (</w:t>
      </w:r>
      <w:r w:rsidRPr="00391AAA">
        <w:rPr>
          <w:rFonts w:ascii="Times New Roman" w:hAnsi="Times New Roman" w:cs="Times New Roman"/>
          <w:color w:val="0000FF"/>
          <w:lang w:val="en-GB"/>
        </w:rPr>
        <w:t>Eco</w:t>
      </w:r>
      <w:r w:rsidRPr="00391AAA">
        <w:rPr>
          <w:rFonts w:ascii="Times New Roman" w:hAnsi="Times New Roman" w:cs="Times New Roman"/>
          <w:color w:val="0000FF"/>
        </w:rPr>
        <w:t xml:space="preserve"> </w:t>
      </w:r>
      <w:r w:rsidRPr="00391AAA">
        <w:rPr>
          <w:rFonts w:ascii="Times New Roman" w:hAnsi="Times New Roman" w:cs="Times New Roman"/>
          <w:color w:val="0000FF"/>
          <w:lang w:val="en-GB"/>
        </w:rPr>
        <w:t>U</w:t>
      </w:r>
      <w:r w:rsidRPr="00391AAA">
        <w:rPr>
          <w:rFonts w:ascii="Times New Roman" w:hAnsi="Times New Roman" w:cs="Times New Roman"/>
          <w:color w:val="0000FF"/>
        </w:rPr>
        <w:t xml:space="preserve">., </w:t>
      </w:r>
      <w:r w:rsidRPr="00391AAA">
        <w:rPr>
          <w:rFonts w:ascii="Times New Roman" w:hAnsi="Times New Roman" w:cs="Times New Roman"/>
          <w:i/>
          <w:color w:val="0000FF"/>
        </w:rPr>
        <w:t>Τα Όρια της Ερμηνείας</w:t>
      </w:r>
      <w:r w:rsidRPr="00391AAA">
        <w:rPr>
          <w:rFonts w:ascii="Times New Roman" w:hAnsi="Times New Roman" w:cs="Times New Roman"/>
          <w:color w:val="0000FF"/>
        </w:rPr>
        <w:t xml:space="preserve">, μτφρ. Κονδύλη Μ., ΕΚΔ. Γνώση, Αθήνα, 1993, σ. 138). </w:t>
      </w:r>
    </w:p>
    <w:p w:rsidR="007D7924" w:rsidRDefault="007D7924" w:rsidP="0017334A">
      <w:pPr>
        <w:pStyle w:val="a3"/>
        <w:jc w:val="both"/>
        <w:rPr>
          <w:rFonts w:ascii="Times New Roman" w:eastAsia="Times New Roman" w:hAnsi="Times New Roman" w:cs="Times New Roman"/>
          <w:color w:val="404040"/>
          <w:sz w:val="24"/>
          <w:szCs w:val="24"/>
          <w:lang w:eastAsia="el-GR"/>
        </w:rPr>
      </w:pPr>
    </w:p>
    <w:p w:rsidR="00377DDC" w:rsidRPr="00B46CF7" w:rsidRDefault="00377DDC" w:rsidP="0017334A">
      <w:pPr>
        <w:pStyle w:val="a3"/>
        <w:jc w:val="both"/>
        <w:rPr>
          <w:rFonts w:ascii="Times New Roman" w:hAnsi="Times New Roman" w:cs="Times New Roman"/>
          <w:color w:val="626262"/>
          <w:sz w:val="24"/>
          <w:szCs w:val="24"/>
          <w:shd w:val="clear" w:color="auto" w:fill="EFEFEF"/>
        </w:rPr>
      </w:pPr>
    </w:p>
    <w:p w:rsidR="00377DDC" w:rsidRPr="00B46CF7" w:rsidRDefault="002D7E0B" w:rsidP="0017334A">
      <w:pPr>
        <w:pStyle w:val="a3"/>
        <w:jc w:val="both"/>
        <w:rPr>
          <w:rFonts w:ascii="Times New Roman" w:eastAsia="Calibri" w:hAnsi="Times New Roman" w:cs="Times New Roman"/>
          <w:b/>
          <w:color w:val="385623" w:themeColor="accent6" w:themeShade="80"/>
          <w:sz w:val="24"/>
          <w:szCs w:val="24"/>
          <w:shd w:val="clear" w:color="auto" w:fill="FFFFFF"/>
        </w:rPr>
      </w:pPr>
      <w:r w:rsidRPr="00B46CF7">
        <w:rPr>
          <w:rFonts w:ascii="Times New Roman" w:eastAsia="Calibri" w:hAnsi="Times New Roman" w:cs="Times New Roman"/>
          <w:b/>
          <w:color w:val="385623" w:themeColor="accent6" w:themeShade="80"/>
          <w:sz w:val="24"/>
          <w:szCs w:val="24"/>
          <w:shd w:val="clear" w:color="auto" w:fill="FFFFFF"/>
        </w:rPr>
        <w:t>Περίληψη του έργου της Τίτσας Πιπίνου «Ο Ιππότης με το τριαντάφυλλο»</w:t>
      </w:r>
    </w:p>
    <w:p w:rsidR="00377DDC" w:rsidRPr="00B46CF7" w:rsidRDefault="00377DDC" w:rsidP="0017334A">
      <w:pPr>
        <w:pStyle w:val="a3"/>
        <w:jc w:val="both"/>
        <w:rPr>
          <w:rFonts w:ascii="Times New Roman" w:hAnsi="Times New Roman" w:cs="Times New Roman"/>
          <w:color w:val="002060"/>
          <w:sz w:val="24"/>
          <w:szCs w:val="24"/>
          <w:shd w:val="clear" w:color="auto" w:fill="EFEFEF"/>
        </w:rPr>
      </w:pPr>
    </w:p>
    <w:p w:rsidR="007D7924" w:rsidRPr="00B46CF7" w:rsidRDefault="00377DDC" w:rsidP="0017334A">
      <w:pPr>
        <w:pStyle w:val="a3"/>
        <w:jc w:val="both"/>
        <w:rPr>
          <w:rFonts w:ascii="Times New Roman" w:eastAsia="Calibri" w:hAnsi="Times New Roman" w:cs="Times New Roman"/>
          <w:b/>
          <w:color w:val="833C0B" w:themeColor="accent2" w:themeShade="80"/>
          <w:sz w:val="24"/>
          <w:szCs w:val="24"/>
          <w:shd w:val="clear" w:color="auto" w:fill="FFFFFF"/>
        </w:rPr>
      </w:pPr>
      <w:r w:rsidRPr="00B46CF7">
        <w:rPr>
          <w:rFonts w:ascii="Times New Roman" w:eastAsia="Calibri" w:hAnsi="Times New Roman" w:cs="Times New Roman"/>
          <w:b/>
          <w:color w:val="833C0B" w:themeColor="accent2" w:themeShade="80"/>
          <w:sz w:val="24"/>
          <w:szCs w:val="24"/>
          <w:shd w:val="clear" w:color="auto" w:fill="FFFFFF"/>
        </w:rPr>
        <w:t>Σε μια σκοτεινή περιπετειώδη εποχή, άγριων πολέμων, σπουδαίων πολέμαρχων και θρυλικών ηρώων, ένας νεαρός ιππότης καταφτάνει στο ξακουστό κάστρο της Ρόδου. Κατάγεται από θρυλική γενιά και στο στήθος του φοράει κάθε μέρα ένα κατακόκκινο τριαντάφυλλο. Αποφασισμένος να υπερασπιστεί την ελευθερία, ρίχνεται με αυταπάρνηση στη μάχη, απέναντι σε έναν από τους πιο τρομερούς στρατούς της Ιστορίας. Ένα μαγικό μεσαιωνικό παραμύθι που συνυφαίνει την Ιστορία με τον μύθο. Γιατί τι θα ήταν η ιστορία χωρίς τους θρύλους να τη συντροφεύουν, να εμπνέουν, να φωτίζουν, να χτίζουν με αισιοδοξία το μέλλον.</w:t>
      </w:r>
    </w:p>
    <w:p w:rsidR="007D7924" w:rsidRPr="00B46CF7" w:rsidRDefault="007D7924" w:rsidP="0017334A">
      <w:pPr>
        <w:pStyle w:val="a3"/>
        <w:jc w:val="both"/>
        <w:rPr>
          <w:rFonts w:ascii="Times New Roman" w:eastAsia="Calibri" w:hAnsi="Times New Roman" w:cs="Times New Roman"/>
          <w:color w:val="0000FF"/>
          <w:sz w:val="24"/>
          <w:szCs w:val="24"/>
          <w:shd w:val="clear" w:color="auto" w:fill="FFFFFF"/>
        </w:rPr>
      </w:pPr>
    </w:p>
    <w:p w:rsidR="007D7924" w:rsidRPr="00B46CF7" w:rsidRDefault="007D7924" w:rsidP="0017334A">
      <w:pPr>
        <w:pStyle w:val="a3"/>
        <w:jc w:val="both"/>
        <w:rPr>
          <w:rFonts w:ascii="Times New Roman" w:eastAsia="Calibri" w:hAnsi="Times New Roman" w:cs="Times New Roman"/>
          <w:color w:val="0000FF"/>
          <w:sz w:val="24"/>
          <w:szCs w:val="24"/>
          <w:shd w:val="clear" w:color="auto" w:fill="FFFFFF"/>
        </w:rPr>
      </w:pPr>
    </w:p>
    <w:p w:rsidR="007D7924" w:rsidRPr="00B46CF7" w:rsidRDefault="002D7E0B" w:rsidP="00B46CF7">
      <w:pPr>
        <w:pStyle w:val="a3"/>
        <w:jc w:val="both"/>
        <w:rPr>
          <w:rFonts w:ascii="Times New Roman" w:eastAsia="Calibri" w:hAnsi="Times New Roman" w:cs="Times New Roman"/>
          <w:b/>
          <w:color w:val="385623" w:themeColor="accent6" w:themeShade="80"/>
          <w:sz w:val="24"/>
          <w:szCs w:val="24"/>
          <w:shd w:val="clear" w:color="auto" w:fill="FFFFFF"/>
        </w:rPr>
      </w:pPr>
      <w:r w:rsidRPr="00B46CF7">
        <w:rPr>
          <w:rFonts w:ascii="Times New Roman" w:eastAsia="Calibri" w:hAnsi="Times New Roman" w:cs="Times New Roman"/>
          <w:b/>
          <w:color w:val="385623" w:themeColor="accent6" w:themeShade="80"/>
          <w:sz w:val="24"/>
          <w:szCs w:val="24"/>
          <w:shd w:val="clear" w:color="auto" w:fill="FFFFFF"/>
        </w:rPr>
        <w:t>Βιογραφικό της Τίτσας Πιπίνου</w:t>
      </w:r>
    </w:p>
    <w:p w:rsidR="00B46CF7" w:rsidRPr="00B46CF7" w:rsidRDefault="00B46CF7" w:rsidP="00B46CF7">
      <w:pPr>
        <w:pStyle w:val="a3"/>
        <w:jc w:val="both"/>
        <w:rPr>
          <w:rFonts w:ascii="Times New Roman" w:eastAsia="Calibri" w:hAnsi="Times New Roman" w:cs="Times New Roman"/>
          <w:b/>
          <w:color w:val="385623" w:themeColor="accent6" w:themeShade="80"/>
          <w:sz w:val="24"/>
          <w:szCs w:val="24"/>
          <w:shd w:val="clear" w:color="auto" w:fill="FFFFFF"/>
        </w:rPr>
      </w:pPr>
    </w:p>
    <w:p w:rsidR="007D7924" w:rsidRPr="00B46CF7" w:rsidRDefault="007D7924" w:rsidP="00B46CF7">
      <w:pPr>
        <w:pStyle w:val="a3"/>
        <w:jc w:val="both"/>
        <w:rPr>
          <w:rFonts w:ascii="Times New Roman" w:eastAsia="Calibri" w:hAnsi="Times New Roman" w:cs="Times New Roman"/>
          <w:color w:val="385623" w:themeColor="accent6" w:themeShade="80"/>
          <w:sz w:val="24"/>
          <w:szCs w:val="24"/>
          <w:shd w:val="clear" w:color="auto" w:fill="FFFFFF"/>
        </w:rPr>
      </w:pPr>
      <w:r w:rsidRPr="00B46CF7">
        <w:rPr>
          <w:rFonts w:ascii="Times New Roman" w:eastAsia="Calibri" w:hAnsi="Times New Roman" w:cs="Times New Roman"/>
          <w:color w:val="385623" w:themeColor="accent6" w:themeShade="80"/>
          <w:sz w:val="24"/>
          <w:szCs w:val="24"/>
          <w:shd w:val="clear" w:color="auto" w:fill="FFFFFF"/>
        </w:rPr>
        <w:t xml:space="preserve">Η Τίτσα Πιπίνου γεννήθηκε στη Ρόδο όπου ζει μέχρι σήμερα. Για ένα διάστημα έζησε στην Αγγλία όπου παρακολούθησε μαθήματα γλώσσας. Στα γράμματα εμφανίστηκε το 1994 με το μυθιστόρημα "Γυναίκα της σκιάς". </w:t>
      </w:r>
      <w:r w:rsidR="003E08E8" w:rsidRPr="00B46CF7">
        <w:rPr>
          <w:rFonts w:ascii="Times New Roman" w:eastAsia="Calibri" w:hAnsi="Times New Roman" w:cs="Times New Roman"/>
          <w:color w:val="385623" w:themeColor="accent6" w:themeShade="80"/>
          <w:sz w:val="24"/>
          <w:szCs w:val="24"/>
          <w:shd w:val="clear" w:color="auto" w:fill="FFFFFF"/>
        </w:rPr>
        <w:t>Ακλούθησαν</w:t>
      </w:r>
      <w:r w:rsidRPr="00B46CF7">
        <w:rPr>
          <w:rFonts w:ascii="Times New Roman" w:eastAsia="Calibri" w:hAnsi="Times New Roman" w:cs="Times New Roman"/>
          <w:color w:val="385623" w:themeColor="accent6" w:themeShade="80"/>
          <w:sz w:val="24"/>
          <w:szCs w:val="24"/>
          <w:shd w:val="clear" w:color="auto" w:fill="FFFFFF"/>
        </w:rPr>
        <w:t xml:space="preserve"> τα μυθιστορήματα "Τέσσερις μέρες του Μάρτη" (1997), "Για να θυμάσαι τη Λοΐδα" (1997), "Ονειροπαγίδα" (1999), "Παλιοί γάτοι, τρυφερά ποντίκια" (2002) και άλλα. Συνολικά έχει γράψει εννιά μυθιστορήματα, ένα δοκίμιο και ένα βιβλίο για παιδιά. Διηγήματα και κείμενά της έχουν δημοσιευτεί σε ανθολογίες, λογοτεχνικά ημερολόγια και στον Τύπο.</w:t>
      </w:r>
    </w:p>
    <w:p w:rsidR="00B46CF7" w:rsidRPr="00B46CF7" w:rsidRDefault="00B46CF7" w:rsidP="004D1CFD">
      <w:pPr>
        <w:shd w:val="clear" w:color="auto" w:fill="FFFFFF"/>
        <w:spacing w:before="100" w:beforeAutospacing="1" w:after="100" w:afterAutospacing="1" w:line="360" w:lineRule="auto"/>
        <w:jc w:val="both"/>
        <w:rPr>
          <w:rFonts w:ascii="inherit" w:eastAsia="Times New Roman" w:hAnsi="inherit" w:cs="Arial"/>
          <w:color w:val="385623" w:themeColor="accent6" w:themeShade="80"/>
          <w:sz w:val="18"/>
          <w:lang w:eastAsia="el-GR"/>
        </w:rPr>
      </w:pPr>
    </w:p>
    <w:p w:rsidR="00B46CF7" w:rsidRDefault="00B46CF7" w:rsidP="004D1CFD">
      <w:pPr>
        <w:shd w:val="clear" w:color="auto" w:fill="FFFFFF"/>
        <w:spacing w:before="100" w:beforeAutospacing="1" w:after="100" w:afterAutospacing="1" w:line="360" w:lineRule="auto"/>
        <w:jc w:val="both"/>
        <w:rPr>
          <w:rFonts w:ascii="inherit" w:eastAsia="Times New Roman" w:hAnsi="inherit" w:cs="Arial"/>
          <w:color w:val="626262"/>
          <w:sz w:val="18"/>
          <w:lang w:eastAsia="el-GR"/>
        </w:rPr>
      </w:pPr>
    </w:p>
    <w:p w:rsidR="00B46CF7" w:rsidRDefault="00B46CF7" w:rsidP="004D1CFD">
      <w:pPr>
        <w:shd w:val="clear" w:color="auto" w:fill="FFFFFF"/>
        <w:spacing w:before="100" w:beforeAutospacing="1" w:after="100" w:afterAutospacing="1" w:line="360" w:lineRule="auto"/>
        <w:jc w:val="both"/>
        <w:rPr>
          <w:rFonts w:ascii="inherit" w:eastAsia="Times New Roman" w:hAnsi="inherit" w:cs="Arial"/>
          <w:color w:val="626262"/>
          <w:sz w:val="18"/>
          <w:lang w:eastAsia="el-GR"/>
        </w:rPr>
      </w:pPr>
    </w:p>
    <w:p w:rsidR="00B46CF7" w:rsidRDefault="00B46CF7" w:rsidP="004D1CFD">
      <w:pPr>
        <w:shd w:val="clear" w:color="auto" w:fill="FFFFFF"/>
        <w:spacing w:before="100" w:beforeAutospacing="1" w:after="100" w:afterAutospacing="1" w:line="360" w:lineRule="auto"/>
        <w:jc w:val="both"/>
        <w:rPr>
          <w:rFonts w:ascii="inherit" w:eastAsia="Times New Roman" w:hAnsi="inherit" w:cs="Arial"/>
          <w:color w:val="626262"/>
          <w:sz w:val="18"/>
          <w:lang w:eastAsia="el-GR"/>
        </w:rPr>
      </w:pPr>
    </w:p>
    <w:p w:rsidR="00B46CF7" w:rsidRDefault="00B46CF7" w:rsidP="004D1CFD">
      <w:pPr>
        <w:shd w:val="clear" w:color="auto" w:fill="FFFFFF"/>
        <w:spacing w:before="100" w:beforeAutospacing="1" w:after="100" w:afterAutospacing="1" w:line="360" w:lineRule="auto"/>
        <w:jc w:val="both"/>
        <w:rPr>
          <w:rFonts w:ascii="inherit" w:eastAsia="Times New Roman" w:hAnsi="inherit" w:cs="Arial"/>
          <w:color w:val="626262"/>
          <w:sz w:val="18"/>
          <w:lang w:eastAsia="el-GR"/>
        </w:rPr>
      </w:pPr>
    </w:p>
    <w:p w:rsidR="00B46CF7" w:rsidRDefault="00B46CF7" w:rsidP="004D1CFD">
      <w:pPr>
        <w:shd w:val="clear" w:color="auto" w:fill="FFFFFF"/>
        <w:spacing w:before="100" w:beforeAutospacing="1" w:after="100" w:afterAutospacing="1" w:line="360" w:lineRule="auto"/>
        <w:jc w:val="both"/>
        <w:rPr>
          <w:rFonts w:ascii="inherit" w:eastAsia="Times New Roman" w:hAnsi="inherit" w:cs="Arial"/>
          <w:color w:val="626262"/>
          <w:sz w:val="18"/>
          <w:lang w:eastAsia="el-GR"/>
        </w:rPr>
      </w:pPr>
    </w:p>
    <w:p w:rsidR="00214691" w:rsidRDefault="00214691" w:rsidP="004D1CFD">
      <w:pPr>
        <w:shd w:val="clear" w:color="auto" w:fill="FFFFFF"/>
        <w:spacing w:before="100" w:beforeAutospacing="1" w:after="100" w:afterAutospacing="1" w:line="360" w:lineRule="auto"/>
        <w:jc w:val="both"/>
        <w:rPr>
          <w:rFonts w:ascii="Times New Roman" w:eastAsia="Times New Roman" w:hAnsi="Times New Roman" w:cs="Times New Roman"/>
          <w:b/>
          <w:bCs/>
          <w:color w:val="1005A5"/>
          <w:sz w:val="24"/>
          <w:szCs w:val="24"/>
          <w:lang w:val="en-US" w:eastAsia="el-GR"/>
        </w:rPr>
      </w:pPr>
      <w:r>
        <w:rPr>
          <w:rFonts w:ascii="Times New Roman" w:eastAsia="Times New Roman" w:hAnsi="Times New Roman" w:cs="Times New Roman"/>
          <w:b/>
          <w:bCs/>
          <w:color w:val="1005A5"/>
          <w:sz w:val="24"/>
          <w:szCs w:val="24"/>
          <w:lang w:val="en-US" w:eastAsia="el-GR"/>
        </w:rPr>
        <w:t>\</w:t>
      </w:r>
    </w:p>
    <w:p w:rsidR="00214691" w:rsidRDefault="00214691" w:rsidP="004D1CFD">
      <w:pPr>
        <w:shd w:val="clear" w:color="auto" w:fill="FFFFFF"/>
        <w:spacing w:before="100" w:beforeAutospacing="1" w:after="100" w:afterAutospacing="1" w:line="360" w:lineRule="auto"/>
        <w:jc w:val="both"/>
        <w:rPr>
          <w:rFonts w:ascii="Times New Roman" w:eastAsia="Times New Roman" w:hAnsi="Times New Roman" w:cs="Times New Roman"/>
          <w:b/>
          <w:bCs/>
          <w:color w:val="1005A5"/>
          <w:sz w:val="24"/>
          <w:szCs w:val="24"/>
          <w:lang w:val="en-US" w:eastAsia="el-GR"/>
        </w:rPr>
      </w:pPr>
    </w:p>
    <w:p w:rsidR="00214691" w:rsidRDefault="00214691" w:rsidP="004D1CFD">
      <w:pPr>
        <w:shd w:val="clear" w:color="auto" w:fill="FFFFFF"/>
        <w:spacing w:before="100" w:beforeAutospacing="1" w:after="100" w:afterAutospacing="1" w:line="360" w:lineRule="auto"/>
        <w:jc w:val="both"/>
        <w:rPr>
          <w:rFonts w:ascii="Times New Roman" w:eastAsia="Times New Roman" w:hAnsi="Times New Roman" w:cs="Times New Roman"/>
          <w:b/>
          <w:bCs/>
          <w:color w:val="1005A5"/>
          <w:sz w:val="24"/>
          <w:szCs w:val="24"/>
          <w:lang w:val="en-US" w:eastAsia="el-GR"/>
        </w:rPr>
      </w:pPr>
    </w:p>
    <w:p w:rsidR="00E11979" w:rsidRPr="00E11979" w:rsidRDefault="00E11979" w:rsidP="00E11979">
      <w:pPr>
        <w:shd w:val="clear" w:color="auto" w:fill="FFFFFF"/>
        <w:spacing w:before="100" w:beforeAutospacing="1" w:after="100" w:afterAutospacing="1" w:line="360" w:lineRule="auto"/>
        <w:jc w:val="center"/>
        <w:rPr>
          <w:rFonts w:ascii="Times New Roman" w:eastAsia="Times New Roman" w:hAnsi="Times New Roman" w:cs="Times New Roman"/>
          <w:b/>
          <w:color w:val="385623" w:themeColor="accent6" w:themeShade="80"/>
          <w:sz w:val="24"/>
          <w:szCs w:val="24"/>
          <w:lang w:eastAsia="el-GR"/>
        </w:rPr>
      </w:pPr>
      <w:r w:rsidRPr="00E11979">
        <w:rPr>
          <w:rFonts w:ascii="Times New Roman" w:eastAsia="Times New Roman" w:hAnsi="Times New Roman" w:cs="Times New Roman"/>
          <w:b/>
          <w:color w:val="385623" w:themeColor="accent6" w:themeShade="80"/>
          <w:sz w:val="24"/>
          <w:szCs w:val="24"/>
          <w:lang w:eastAsia="el-GR"/>
        </w:rPr>
        <w:t>ΟΙ ΜΑΘΗΤΕΣ ΤΗΣ ΛΕΣΧΗΣ ΦΙΛΑΝΑΓΝΩΣΙΑΣ ΣΥΝΟΜΙΛΟΥΝ ΜΕ ΤΟΝ ΠΟΙΗΤΗ ΣΟΥΛΕΪΜΑΝ ΑΛΑΓΙΑΛΗ-ΤΣΙΑΛΙΚ</w:t>
      </w:r>
    </w:p>
    <w:p w:rsidR="00214691" w:rsidRPr="00391AAA" w:rsidRDefault="00214691" w:rsidP="00214691">
      <w:pPr>
        <w:shd w:val="clear" w:color="auto" w:fill="FFFFFF"/>
        <w:spacing w:before="100" w:beforeAutospacing="1" w:after="100" w:afterAutospacing="1" w:line="360" w:lineRule="auto"/>
        <w:jc w:val="both"/>
        <w:rPr>
          <w:rFonts w:ascii="Times New Roman" w:eastAsia="Times New Roman" w:hAnsi="Times New Roman" w:cs="Times New Roman"/>
          <w:b/>
          <w:color w:val="385623" w:themeColor="accent6" w:themeShade="80"/>
          <w:sz w:val="24"/>
          <w:szCs w:val="24"/>
          <w:lang w:eastAsia="el-GR"/>
        </w:rPr>
      </w:pPr>
      <w:r>
        <w:rPr>
          <w:rFonts w:ascii="Times New Roman" w:eastAsia="Times New Roman" w:hAnsi="Times New Roman" w:cs="Times New Roman"/>
          <w:b/>
          <w:color w:val="385623" w:themeColor="accent6" w:themeShade="80"/>
          <w:sz w:val="24"/>
          <w:szCs w:val="24"/>
          <w:lang w:eastAsia="el-GR"/>
        </w:rPr>
        <w:t>Την Παρασκευή 5</w:t>
      </w:r>
      <w:r w:rsidRPr="00391AAA">
        <w:rPr>
          <w:rFonts w:ascii="Times New Roman" w:eastAsia="Times New Roman" w:hAnsi="Times New Roman" w:cs="Times New Roman"/>
          <w:b/>
          <w:color w:val="385623" w:themeColor="accent6" w:themeShade="80"/>
          <w:sz w:val="24"/>
          <w:szCs w:val="24"/>
          <w:lang w:eastAsia="el-GR"/>
        </w:rPr>
        <w:t xml:space="preserve"> Μαΐου 2023</w:t>
      </w:r>
    </w:p>
    <w:p w:rsidR="00613121" w:rsidRPr="004D1CFD" w:rsidRDefault="00613121" w:rsidP="004D1CFD">
      <w:pPr>
        <w:shd w:val="clear" w:color="auto" w:fill="FFFFFF"/>
        <w:spacing w:before="100" w:beforeAutospacing="1" w:after="100" w:afterAutospacing="1" w:line="360" w:lineRule="auto"/>
        <w:jc w:val="both"/>
        <w:rPr>
          <w:rFonts w:ascii="Times New Roman" w:eastAsia="Times New Roman" w:hAnsi="Times New Roman" w:cs="Times New Roman"/>
          <w:color w:val="1005A5"/>
          <w:sz w:val="24"/>
          <w:szCs w:val="24"/>
          <w:lang w:eastAsia="el-GR"/>
        </w:rPr>
      </w:pPr>
      <w:r w:rsidRPr="004D1CFD">
        <w:rPr>
          <w:rFonts w:ascii="Times New Roman" w:eastAsia="Times New Roman" w:hAnsi="Times New Roman" w:cs="Times New Roman"/>
          <w:b/>
          <w:bCs/>
          <w:color w:val="1005A5"/>
          <w:sz w:val="24"/>
          <w:szCs w:val="24"/>
          <w:lang w:eastAsia="el-GR"/>
        </w:rPr>
        <w:lastRenderedPageBreak/>
        <w:t>Μία παρέα που αγαπάει τα βιβλία και τις συζητήσεις στον απόηχο των αναγνώσεων είναι αυτή που θεσπίσθηκε στο 6</w:t>
      </w:r>
      <w:r w:rsidRPr="004D1CFD">
        <w:rPr>
          <w:rFonts w:ascii="Times New Roman" w:eastAsia="Times New Roman" w:hAnsi="Times New Roman" w:cs="Times New Roman"/>
          <w:b/>
          <w:bCs/>
          <w:color w:val="1005A5"/>
          <w:sz w:val="24"/>
          <w:szCs w:val="24"/>
          <w:vertAlign w:val="superscript"/>
          <w:lang w:eastAsia="el-GR"/>
        </w:rPr>
        <w:t>ο</w:t>
      </w:r>
      <w:r w:rsidRPr="004D1CFD">
        <w:rPr>
          <w:rFonts w:ascii="Times New Roman" w:eastAsia="Times New Roman" w:hAnsi="Times New Roman" w:cs="Times New Roman"/>
          <w:b/>
          <w:bCs/>
          <w:color w:val="1005A5"/>
          <w:sz w:val="24"/>
          <w:szCs w:val="24"/>
          <w:lang w:eastAsia="el-GR"/>
        </w:rPr>
        <w:t> Γυμνάσιο Ρόδου</w:t>
      </w:r>
    </w:p>
    <w:p w:rsidR="00613121" w:rsidRPr="004D1CFD" w:rsidRDefault="00613121" w:rsidP="004D1CFD">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l-GR"/>
        </w:rPr>
      </w:pPr>
      <w:r w:rsidRPr="004D1CFD">
        <w:rPr>
          <w:rFonts w:ascii="Times New Roman" w:eastAsia="Times New Roman" w:hAnsi="Times New Roman" w:cs="Times New Roman"/>
          <w:color w:val="333333"/>
          <w:sz w:val="24"/>
          <w:szCs w:val="24"/>
          <w:lang w:eastAsia="el-GR"/>
        </w:rPr>
        <w:t xml:space="preserve">Μία παρέα που αγαπάει τα βιβλία, την </w:t>
      </w:r>
      <w:r w:rsidR="009742CA">
        <w:rPr>
          <w:rFonts w:ascii="Times New Roman" w:eastAsia="Times New Roman" w:hAnsi="Times New Roman" w:cs="Times New Roman"/>
          <w:color w:val="333333"/>
          <w:sz w:val="24"/>
          <w:szCs w:val="24"/>
          <w:lang w:eastAsia="el-GR"/>
        </w:rPr>
        <w:t xml:space="preserve">ποίηση, τη λογοτεχνία </w:t>
      </w:r>
      <w:r w:rsidRPr="004D1CFD">
        <w:rPr>
          <w:rFonts w:ascii="Times New Roman" w:eastAsia="Times New Roman" w:hAnsi="Times New Roman" w:cs="Times New Roman"/>
          <w:color w:val="333333"/>
          <w:sz w:val="24"/>
          <w:szCs w:val="24"/>
          <w:lang w:eastAsia="el-GR"/>
        </w:rPr>
        <w:t xml:space="preserve">και τον πολιτισμό. Αυτή είναι η Λέσχη Φιλαναγνωσίας που </w:t>
      </w:r>
      <w:r w:rsidR="0056299B">
        <w:rPr>
          <w:rFonts w:ascii="Times New Roman" w:eastAsia="Times New Roman" w:hAnsi="Times New Roman" w:cs="Times New Roman"/>
          <w:color w:val="333333"/>
          <w:sz w:val="24"/>
          <w:szCs w:val="24"/>
          <w:lang w:eastAsia="el-GR"/>
        </w:rPr>
        <w:t>για πρώτη χρονιά λειτουργεί στο</w:t>
      </w:r>
      <w:r w:rsidRPr="004D1CFD">
        <w:rPr>
          <w:rFonts w:ascii="Times New Roman" w:eastAsia="Times New Roman" w:hAnsi="Times New Roman" w:cs="Times New Roman"/>
          <w:color w:val="333333"/>
          <w:sz w:val="24"/>
          <w:szCs w:val="24"/>
          <w:lang w:eastAsia="el-GR"/>
        </w:rPr>
        <w:t xml:space="preserve"> φιλόξενο και αναδιαμορφωμένο χώρο της Σχολικής Βιβλιοθήκης του 6</w:t>
      </w:r>
      <w:r w:rsidRPr="004D1CFD">
        <w:rPr>
          <w:rFonts w:ascii="Times New Roman" w:eastAsia="Times New Roman" w:hAnsi="Times New Roman" w:cs="Times New Roman"/>
          <w:color w:val="333333"/>
          <w:sz w:val="24"/>
          <w:szCs w:val="24"/>
          <w:vertAlign w:val="superscript"/>
          <w:lang w:eastAsia="el-GR"/>
        </w:rPr>
        <w:t>ου</w:t>
      </w:r>
      <w:r w:rsidRPr="004D1CFD">
        <w:rPr>
          <w:rFonts w:ascii="Times New Roman" w:eastAsia="Times New Roman" w:hAnsi="Times New Roman" w:cs="Times New Roman"/>
          <w:color w:val="333333"/>
          <w:sz w:val="24"/>
          <w:szCs w:val="24"/>
          <w:lang w:eastAsia="el-GR"/>
        </w:rPr>
        <w:t> Γυμνασίου Ρόδου.</w:t>
      </w:r>
    </w:p>
    <w:p w:rsidR="00613121" w:rsidRDefault="00613121" w:rsidP="004D1CFD">
      <w:p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l-GR"/>
        </w:rPr>
      </w:pPr>
      <w:r w:rsidRPr="004D1CFD">
        <w:rPr>
          <w:rFonts w:ascii="Times New Roman" w:eastAsia="Times New Roman" w:hAnsi="Times New Roman" w:cs="Times New Roman"/>
          <w:color w:val="333333"/>
          <w:sz w:val="24"/>
          <w:szCs w:val="24"/>
          <w:lang w:eastAsia="el-GR"/>
        </w:rPr>
        <w:t>Το πνευματικό ταξίδι ξεκίνησε τη φετιν</w:t>
      </w:r>
      <w:r w:rsidR="00774350" w:rsidRPr="004D1CFD">
        <w:rPr>
          <w:rFonts w:ascii="Times New Roman" w:eastAsia="Times New Roman" w:hAnsi="Times New Roman" w:cs="Times New Roman"/>
          <w:color w:val="333333"/>
          <w:sz w:val="24"/>
          <w:szCs w:val="24"/>
          <w:lang w:eastAsia="el-GR"/>
        </w:rPr>
        <w:t>ή σχολική χρονιά με υπεύθυνη τη</w:t>
      </w:r>
      <w:r w:rsidRPr="004D1CFD">
        <w:rPr>
          <w:rFonts w:ascii="Times New Roman" w:eastAsia="Times New Roman" w:hAnsi="Times New Roman" w:cs="Times New Roman"/>
          <w:color w:val="333333"/>
          <w:sz w:val="24"/>
          <w:szCs w:val="24"/>
          <w:lang w:eastAsia="el-GR"/>
        </w:rPr>
        <w:t xml:space="preserve"> Διευθύντρια Βιβή Ξανθούλη και πρώτο σταθμό του ταξιδιού τη συνάντηση με τον ποιητή </w:t>
      </w:r>
      <w:r w:rsidR="004D1CFD" w:rsidRPr="004D1CFD">
        <w:rPr>
          <w:rFonts w:ascii="Times New Roman" w:hAnsi="Times New Roman" w:cs="Times New Roman"/>
          <w:sz w:val="24"/>
          <w:szCs w:val="24"/>
          <w:shd w:val="clear" w:color="auto" w:fill="FFFFFF" w:themeFill="background1"/>
        </w:rPr>
        <w:t xml:space="preserve">Σουλεϊμάν Αλάγιαλη-Τσιαλίκ </w:t>
      </w:r>
      <w:r w:rsidRPr="004D1CFD">
        <w:rPr>
          <w:rFonts w:ascii="Times New Roman" w:eastAsia="Times New Roman" w:hAnsi="Times New Roman" w:cs="Times New Roman"/>
          <w:color w:val="333333"/>
          <w:sz w:val="24"/>
          <w:szCs w:val="24"/>
          <w:lang w:eastAsia="el-GR"/>
        </w:rPr>
        <w:t xml:space="preserve"> και το ποιητικό του έργο </w:t>
      </w:r>
      <w:r w:rsidR="004D1CFD" w:rsidRPr="004D1CFD">
        <w:rPr>
          <w:rFonts w:ascii="Times New Roman" w:hAnsi="Times New Roman" w:cs="Times New Roman"/>
          <w:sz w:val="24"/>
          <w:szCs w:val="24"/>
          <w:shd w:val="clear" w:color="auto" w:fill="FFFFFF" w:themeFill="background1"/>
        </w:rPr>
        <w:t>«Προσεγγίσεις μετά την απόσταση»</w:t>
      </w:r>
      <w:r w:rsidRPr="004D1CFD">
        <w:rPr>
          <w:rFonts w:ascii="Times New Roman" w:eastAsia="Times New Roman" w:hAnsi="Times New Roman" w:cs="Times New Roman"/>
          <w:color w:val="333333"/>
          <w:sz w:val="24"/>
          <w:szCs w:val="24"/>
          <w:lang w:eastAsia="el-GR"/>
        </w:rPr>
        <w:t> . Η πρώτη συνάντηση πραγματοποιήθηκε</w:t>
      </w:r>
      <w:r w:rsidR="004D1CFD" w:rsidRPr="004D1CFD">
        <w:rPr>
          <w:rFonts w:ascii="Times New Roman" w:eastAsia="Times New Roman" w:hAnsi="Times New Roman" w:cs="Times New Roman"/>
          <w:color w:val="333333"/>
          <w:sz w:val="24"/>
          <w:szCs w:val="24"/>
          <w:lang w:eastAsia="el-GR"/>
        </w:rPr>
        <w:t xml:space="preserve"> </w:t>
      </w:r>
      <w:r w:rsidR="003E0BE0" w:rsidRPr="004D1CFD">
        <w:rPr>
          <w:rFonts w:ascii="Times New Roman" w:eastAsia="Times New Roman" w:hAnsi="Times New Roman" w:cs="Times New Roman"/>
          <w:color w:val="404040"/>
          <w:sz w:val="24"/>
          <w:szCs w:val="24"/>
          <w:lang w:eastAsia="el-GR"/>
        </w:rPr>
        <w:t>την Παρασκευή 5</w:t>
      </w:r>
      <w:r w:rsidR="009742CA">
        <w:rPr>
          <w:rFonts w:ascii="Times New Roman" w:eastAsia="Times New Roman" w:hAnsi="Times New Roman" w:cs="Times New Roman"/>
          <w:color w:val="404040"/>
          <w:sz w:val="24"/>
          <w:szCs w:val="24"/>
          <w:lang w:eastAsia="el-GR"/>
        </w:rPr>
        <w:t xml:space="preserve"> </w:t>
      </w:r>
      <w:r w:rsidR="003E0BE0" w:rsidRPr="004D1CFD">
        <w:rPr>
          <w:rFonts w:ascii="Times New Roman" w:eastAsia="Times New Roman" w:hAnsi="Times New Roman" w:cs="Times New Roman"/>
          <w:color w:val="404040"/>
          <w:sz w:val="24"/>
          <w:szCs w:val="24"/>
          <w:lang w:eastAsia="el-GR"/>
        </w:rPr>
        <w:t>Μαΐου</w:t>
      </w:r>
      <w:r w:rsidR="009742CA">
        <w:rPr>
          <w:rFonts w:ascii="Times New Roman" w:eastAsia="Times New Roman" w:hAnsi="Times New Roman" w:cs="Times New Roman"/>
          <w:color w:val="404040"/>
          <w:sz w:val="24"/>
          <w:szCs w:val="24"/>
          <w:lang w:eastAsia="el-GR"/>
        </w:rPr>
        <w:t xml:space="preserve"> 2023</w:t>
      </w:r>
      <w:r w:rsidR="0025315C" w:rsidRPr="004D1CFD">
        <w:rPr>
          <w:rFonts w:ascii="Times New Roman" w:eastAsia="Times New Roman" w:hAnsi="Times New Roman" w:cs="Times New Roman"/>
          <w:color w:val="333333"/>
          <w:sz w:val="24"/>
          <w:szCs w:val="24"/>
          <w:lang w:eastAsia="el-GR"/>
        </w:rPr>
        <w:t xml:space="preserve">. </w:t>
      </w:r>
      <w:r w:rsidRPr="004D1CFD">
        <w:rPr>
          <w:rFonts w:ascii="Times New Roman" w:eastAsia="Times New Roman" w:hAnsi="Times New Roman" w:cs="Times New Roman"/>
          <w:color w:val="333333"/>
          <w:sz w:val="24"/>
          <w:szCs w:val="24"/>
          <w:lang w:eastAsia="el-GR"/>
        </w:rPr>
        <w:t xml:space="preserve">Κατά τη διάρκεια της πρώτης αυτής φετινής γνωριμίας, οι </w:t>
      </w:r>
      <w:r w:rsidR="0025315C" w:rsidRPr="004D1CFD">
        <w:rPr>
          <w:rFonts w:ascii="Times New Roman" w:eastAsia="Times New Roman" w:hAnsi="Times New Roman" w:cs="Times New Roman"/>
          <w:color w:val="404040"/>
          <w:sz w:val="24"/>
          <w:szCs w:val="24"/>
          <w:lang w:eastAsia="el-GR"/>
        </w:rPr>
        <w:t xml:space="preserve">μαθητές/μαθήτριες της </w:t>
      </w:r>
      <w:r w:rsidR="0025315C" w:rsidRPr="004D1CFD">
        <w:rPr>
          <w:rFonts w:ascii="Times New Roman" w:eastAsia="Times New Roman" w:hAnsi="Times New Roman" w:cs="Times New Roman"/>
          <w:color w:val="333333"/>
          <w:sz w:val="24"/>
          <w:szCs w:val="24"/>
          <w:lang w:eastAsia="el-GR"/>
        </w:rPr>
        <w:t>Λέσχης</w:t>
      </w:r>
      <w:r w:rsidR="009742CA">
        <w:rPr>
          <w:rFonts w:ascii="Times New Roman" w:eastAsia="Times New Roman" w:hAnsi="Times New Roman" w:cs="Times New Roman"/>
          <w:color w:val="333333"/>
          <w:sz w:val="24"/>
          <w:szCs w:val="24"/>
          <w:lang w:eastAsia="el-GR"/>
        </w:rPr>
        <w:t xml:space="preserve"> </w:t>
      </w:r>
      <w:r w:rsidR="0025315C" w:rsidRPr="004D1CFD">
        <w:rPr>
          <w:rFonts w:ascii="Times New Roman" w:eastAsia="Times New Roman" w:hAnsi="Times New Roman" w:cs="Times New Roman"/>
          <w:color w:val="333333"/>
          <w:sz w:val="24"/>
          <w:szCs w:val="24"/>
          <w:lang w:eastAsia="el-GR"/>
        </w:rPr>
        <w:t>Φιλαναγνωσίας</w:t>
      </w:r>
      <w:r w:rsidR="009742CA">
        <w:rPr>
          <w:rFonts w:ascii="Times New Roman" w:eastAsia="Times New Roman" w:hAnsi="Times New Roman" w:cs="Times New Roman"/>
          <w:color w:val="333333"/>
          <w:sz w:val="24"/>
          <w:szCs w:val="24"/>
          <w:lang w:eastAsia="el-GR"/>
        </w:rPr>
        <w:t xml:space="preserve"> </w:t>
      </w:r>
      <w:r w:rsidRPr="004D1CFD">
        <w:rPr>
          <w:rFonts w:ascii="Times New Roman" w:eastAsia="Times New Roman" w:hAnsi="Times New Roman" w:cs="Times New Roman"/>
          <w:color w:val="333333"/>
          <w:sz w:val="24"/>
          <w:szCs w:val="24"/>
          <w:lang w:eastAsia="el-GR"/>
        </w:rPr>
        <w:t>είχαν την ευκαιρία να γνωρίσουν όχι μόνο τον συγγραφέα-ποιητή</w:t>
      </w:r>
      <w:r w:rsidR="009742CA">
        <w:rPr>
          <w:rFonts w:ascii="Times New Roman" w:eastAsia="Times New Roman" w:hAnsi="Times New Roman" w:cs="Times New Roman"/>
          <w:color w:val="333333"/>
          <w:sz w:val="24"/>
          <w:szCs w:val="24"/>
          <w:lang w:eastAsia="el-GR"/>
        </w:rPr>
        <w:t>, αλλά και να δοθούν απαντήσεις σε καίρια ερωτήματα, όπως:</w:t>
      </w:r>
    </w:p>
    <w:p w:rsidR="009742CA" w:rsidRDefault="009742CA" w:rsidP="004D1CFD">
      <w:p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color w:val="333333"/>
          <w:sz w:val="24"/>
          <w:szCs w:val="24"/>
          <w:lang w:eastAsia="el-GR"/>
        </w:rPr>
        <w:t>Ποιος ο ρόλος της ποίησης σήμερα στους δύσκολους καιρούς που ζούμε;</w:t>
      </w:r>
    </w:p>
    <w:p w:rsidR="009742CA" w:rsidRDefault="009742CA" w:rsidP="004D1CFD">
      <w:p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color w:val="333333"/>
          <w:sz w:val="24"/>
          <w:szCs w:val="24"/>
          <w:lang w:eastAsia="el-GR"/>
        </w:rPr>
        <w:t>Πότε γράφεται η ουσιαστική ποίηση;</w:t>
      </w:r>
    </w:p>
    <w:p w:rsidR="009742CA" w:rsidRDefault="009742CA" w:rsidP="004D1CFD">
      <w:p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color w:val="333333"/>
          <w:sz w:val="24"/>
          <w:szCs w:val="24"/>
          <w:lang w:eastAsia="el-GR"/>
        </w:rPr>
        <w:t xml:space="preserve">Γιατί πρέπει οι νέοι σήμερα να είναι εξοικειωμένοι με τον ποιητικό λόγο ξεκινώντας να διαβάζουν από νεαρή </w:t>
      </w:r>
      <w:r w:rsidR="00EE3D8B">
        <w:rPr>
          <w:rFonts w:ascii="Times New Roman" w:eastAsia="Times New Roman" w:hAnsi="Times New Roman" w:cs="Times New Roman"/>
          <w:color w:val="333333"/>
          <w:sz w:val="24"/>
          <w:szCs w:val="24"/>
          <w:lang w:eastAsia="el-GR"/>
        </w:rPr>
        <w:t>ηλικία;</w:t>
      </w:r>
    </w:p>
    <w:p w:rsidR="009742CA" w:rsidRDefault="009742CA" w:rsidP="004D1CFD">
      <w:pPr>
        <w:shd w:val="clear" w:color="auto" w:fill="FFFFFF"/>
        <w:spacing w:before="100" w:beforeAutospacing="1" w:after="100" w:afterAutospacing="1" w:line="360" w:lineRule="auto"/>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color w:val="333333"/>
          <w:sz w:val="24"/>
          <w:szCs w:val="24"/>
          <w:lang w:eastAsia="el-GR"/>
        </w:rPr>
        <w:t>Θα μπορούσαν οι ποιητές με το έργο τους να είναι ρυθμιστές της κοινωνικής αυτοσυνείδησης;</w:t>
      </w:r>
    </w:p>
    <w:p w:rsidR="009742CA" w:rsidRPr="004D1CFD" w:rsidRDefault="009742CA" w:rsidP="004D1CFD">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l-GR"/>
        </w:rPr>
      </w:pPr>
      <w:r>
        <w:rPr>
          <w:rFonts w:ascii="Times New Roman" w:eastAsia="Times New Roman" w:hAnsi="Times New Roman" w:cs="Times New Roman"/>
          <w:color w:val="333333"/>
          <w:sz w:val="24"/>
          <w:szCs w:val="24"/>
          <w:lang w:eastAsia="el-GR"/>
        </w:rPr>
        <w:t>Γιατί η γνώση και ο λόγος θεωρούνται τα εχέγγυα μιας υγιούς κοινωνίας και μιας ευρύτερης αξιοσύνης της ζωής;</w:t>
      </w:r>
    </w:p>
    <w:p w:rsidR="00613121" w:rsidRPr="004D1CFD" w:rsidRDefault="00613121" w:rsidP="004D1CFD">
      <w:pPr>
        <w:shd w:val="clear" w:color="auto" w:fill="FFFFFF"/>
        <w:spacing w:after="200" w:line="360" w:lineRule="auto"/>
        <w:jc w:val="both"/>
        <w:rPr>
          <w:rFonts w:ascii="Times New Roman" w:eastAsia="Times New Roman" w:hAnsi="Times New Roman" w:cs="Times New Roman"/>
          <w:color w:val="3D413E"/>
          <w:sz w:val="24"/>
          <w:szCs w:val="24"/>
          <w:shd w:val="clear" w:color="auto" w:fill="FAFAFA"/>
          <w:lang w:eastAsia="el-GR"/>
        </w:rPr>
      </w:pPr>
      <w:r w:rsidRPr="004D1CFD">
        <w:rPr>
          <w:rFonts w:ascii="Times New Roman" w:eastAsia="Times New Roman" w:hAnsi="Times New Roman" w:cs="Times New Roman"/>
          <w:color w:val="3D413E"/>
          <w:sz w:val="24"/>
          <w:szCs w:val="24"/>
          <w:shd w:val="clear" w:color="auto" w:fill="FAFAFA"/>
          <w:lang w:eastAsia="el-GR"/>
        </w:rPr>
        <w:t>Τα παιδιά ανακάλυψαν πολλά σπουδαία μηνύματα, όπως είναι η δύναμη της τόλμης και τ</w:t>
      </w:r>
      <w:r w:rsidR="00397A80">
        <w:rPr>
          <w:rFonts w:ascii="Times New Roman" w:eastAsia="Times New Roman" w:hAnsi="Times New Roman" w:cs="Times New Roman"/>
          <w:color w:val="3D413E"/>
          <w:sz w:val="24"/>
          <w:szCs w:val="24"/>
          <w:shd w:val="clear" w:color="auto" w:fill="FAFAFA"/>
          <w:lang w:eastAsia="el-GR"/>
        </w:rPr>
        <w:t>ης θέλησης, η αξία του σχολείου και</w:t>
      </w:r>
      <w:r w:rsidRPr="004D1CFD">
        <w:rPr>
          <w:rFonts w:ascii="Times New Roman" w:eastAsia="Times New Roman" w:hAnsi="Times New Roman" w:cs="Times New Roman"/>
          <w:color w:val="3D413E"/>
          <w:sz w:val="24"/>
          <w:szCs w:val="24"/>
          <w:shd w:val="clear" w:color="auto" w:fill="FAFAFA"/>
          <w:lang w:eastAsia="el-GR"/>
        </w:rPr>
        <w:t xml:space="preserve"> της εκπαίδευσης</w:t>
      </w:r>
      <w:r w:rsidR="00397A80">
        <w:rPr>
          <w:rFonts w:ascii="Times New Roman" w:eastAsia="Times New Roman" w:hAnsi="Times New Roman" w:cs="Times New Roman"/>
          <w:color w:val="3D413E"/>
          <w:sz w:val="24"/>
          <w:szCs w:val="24"/>
          <w:shd w:val="clear" w:color="auto" w:fill="FAFAFA"/>
          <w:lang w:eastAsia="el-GR"/>
        </w:rPr>
        <w:t>.</w:t>
      </w:r>
      <w:r w:rsidRPr="004D1CFD">
        <w:rPr>
          <w:rFonts w:ascii="Times New Roman" w:eastAsia="Times New Roman" w:hAnsi="Times New Roman" w:cs="Times New Roman"/>
          <w:color w:val="3D413E"/>
          <w:sz w:val="24"/>
          <w:szCs w:val="24"/>
          <w:shd w:val="clear" w:color="auto" w:fill="FAFAFA"/>
          <w:lang w:eastAsia="el-GR"/>
        </w:rPr>
        <w:t xml:space="preserve"> </w:t>
      </w:r>
      <w:r w:rsidR="00397A80" w:rsidRPr="004D1CFD">
        <w:rPr>
          <w:rFonts w:ascii="Times New Roman" w:eastAsia="Times New Roman" w:hAnsi="Times New Roman" w:cs="Times New Roman"/>
          <w:color w:val="3D413E"/>
          <w:sz w:val="24"/>
          <w:szCs w:val="24"/>
          <w:shd w:val="clear" w:color="auto" w:fill="FAFAFA"/>
          <w:lang w:eastAsia="el-GR"/>
        </w:rPr>
        <w:t>Π</w:t>
      </w:r>
      <w:r w:rsidRPr="004D1CFD">
        <w:rPr>
          <w:rFonts w:ascii="Times New Roman" w:eastAsia="Times New Roman" w:hAnsi="Times New Roman" w:cs="Times New Roman"/>
          <w:color w:val="3D413E"/>
          <w:sz w:val="24"/>
          <w:szCs w:val="24"/>
          <w:shd w:val="clear" w:color="auto" w:fill="FAFAFA"/>
          <w:lang w:eastAsia="el-GR"/>
        </w:rPr>
        <w:t xml:space="preserve">ήραν μαθήματα ζωής και το πιο σημαντικό, γνώρισαν τον </w:t>
      </w:r>
      <w:r w:rsidR="00397A80" w:rsidRPr="004D1CFD">
        <w:rPr>
          <w:rFonts w:ascii="Times New Roman" w:eastAsia="Times New Roman" w:hAnsi="Times New Roman" w:cs="Times New Roman"/>
          <w:color w:val="333333"/>
          <w:sz w:val="24"/>
          <w:szCs w:val="24"/>
          <w:lang w:eastAsia="el-GR"/>
        </w:rPr>
        <w:t xml:space="preserve">ποιητή </w:t>
      </w:r>
      <w:r w:rsidR="00397A80" w:rsidRPr="004D1CFD">
        <w:rPr>
          <w:rFonts w:ascii="Times New Roman" w:hAnsi="Times New Roman" w:cs="Times New Roman"/>
          <w:sz w:val="24"/>
          <w:szCs w:val="24"/>
          <w:shd w:val="clear" w:color="auto" w:fill="FFFFFF" w:themeFill="background1"/>
        </w:rPr>
        <w:t>Σουλεϊμάν Αλάγιαλη-Τσιαλίκ</w:t>
      </w:r>
    </w:p>
    <w:p w:rsidR="004D1CFD" w:rsidRPr="004D1CFD" w:rsidRDefault="004D1CFD" w:rsidP="004D1CFD">
      <w:pPr>
        <w:shd w:val="clear" w:color="auto" w:fill="FFFFFF" w:themeFill="background1"/>
        <w:spacing w:after="200" w:line="360" w:lineRule="auto"/>
        <w:jc w:val="both"/>
        <w:rPr>
          <w:rFonts w:ascii="Times New Roman" w:hAnsi="Times New Roman" w:cs="Times New Roman"/>
          <w:sz w:val="24"/>
          <w:szCs w:val="24"/>
          <w:shd w:val="clear" w:color="auto" w:fill="FFFFFF" w:themeFill="background1"/>
        </w:rPr>
      </w:pPr>
      <w:r w:rsidRPr="004D1CFD">
        <w:rPr>
          <w:rFonts w:ascii="Times New Roman" w:hAnsi="Times New Roman" w:cs="Times New Roman"/>
          <w:sz w:val="24"/>
          <w:szCs w:val="24"/>
          <w:shd w:val="clear" w:color="auto" w:fill="FFFFFF" w:themeFill="background1"/>
        </w:rPr>
        <w:t xml:space="preserve">Βιογραφικό </w:t>
      </w:r>
    </w:p>
    <w:p w:rsidR="003E163F" w:rsidRPr="004D1CFD" w:rsidRDefault="003E163F" w:rsidP="004D1CFD">
      <w:pPr>
        <w:shd w:val="clear" w:color="auto" w:fill="FFFFFF" w:themeFill="background1"/>
        <w:spacing w:after="200" w:line="360" w:lineRule="auto"/>
        <w:jc w:val="both"/>
        <w:rPr>
          <w:rFonts w:ascii="Times New Roman" w:eastAsia="Times New Roman" w:hAnsi="Times New Roman" w:cs="Times New Roman"/>
          <w:sz w:val="24"/>
          <w:szCs w:val="24"/>
          <w:lang w:eastAsia="el-GR"/>
        </w:rPr>
      </w:pPr>
      <w:r w:rsidRPr="004D1CFD">
        <w:rPr>
          <w:rFonts w:ascii="Times New Roman" w:hAnsi="Times New Roman" w:cs="Times New Roman"/>
          <w:sz w:val="24"/>
          <w:szCs w:val="24"/>
          <w:shd w:val="clear" w:color="auto" w:fill="FFFFFF" w:themeFill="background1"/>
        </w:rPr>
        <w:t>Ο Σουλεϊμάν Αλάγιαλη-Τσιαλίκ γεννήθηκε στη Ρόδο, όπου τελείωσε το Βενετόκλειο Λύκειο και τη Σχολή</w:t>
      </w:r>
      <w:r w:rsidRPr="004D1CFD">
        <w:rPr>
          <w:rFonts w:ascii="Times New Roman" w:hAnsi="Times New Roman" w:cs="Times New Roman"/>
          <w:sz w:val="24"/>
          <w:szCs w:val="24"/>
          <w:shd w:val="clear" w:color="auto" w:fill="EFEFEF"/>
        </w:rPr>
        <w:t xml:space="preserve"> </w:t>
      </w:r>
      <w:r w:rsidRPr="004D1CFD">
        <w:rPr>
          <w:rFonts w:ascii="Times New Roman" w:hAnsi="Times New Roman" w:cs="Times New Roman"/>
          <w:sz w:val="24"/>
          <w:szCs w:val="24"/>
          <w:shd w:val="clear" w:color="auto" w:fill="FFFFFF" w:themeFill="background1"/>
        </w:rPr>
        <w:t>Στελεχών Επιχειρήσεων. Ασκεί το επάγγελμα του χρυσοχόου στη Μεσαιωνική Πόλη της Ρόδου.</w:t>
      </w:r>
      <w:r w:rsidR="00E002A2">
        <w:rPr>
          <w:rFonts w:ascii="Times New Roman" w:hAnsi="Times New Roman" w:cs="Times New Roman"/>
          <w:sz w:val="24"/>
          <w:szCs w:val="24"/>
          <w:shd w:val="clear" w:color="auto" w:fill="FFFFFF" w:themeFill="background1"/>
        </w:rPr>
        <w:t xml:space="preserve"> </w:t>
      </w:r>
      <w:r w:rsidRPr="004D1CFD">
        <w:rPr>
          <w:rFonts w:ascii="Times New Roman" w:hAnsi="Times New Roman" w:cs="Times New Roman"/>
          <w:sz w:val="24"/>
          <w:szCs w:val="24"/>
          <w:shd w:val="clear" w:color="auto" w:fill="FFFFFF" w:themeFill="background1"/>
        </w:rPr>
        <w:t xml:space="preserve">Είναι μέλος της Στέγης Γραμμάτων και Τεχνών </w:t>
      </w:r>
      <w:r w:rsidRPr="004D1CFD">
        <w:rPr>
          <w:rFonts w:ascii="Times New Roman" w:hAnsi="Times New Roman" w:cs="Times New Roman"/>
          <w:sz w:val="24"/>
          <w:szCs w:val="24"/>
          <w:shd w:val="clear" w:color="auto" w:fill="FFFFFF" w:themeFill="background1"/>
        </w:rPr>
        <w:lastRenderedPageBreak/>
        <w:t>Δωδεκανήσου και πρώην μέλος του Δ.Σ. του Διεθνούς Κέντρου Λογοτεχνών και Μεταφραστών στη Ρόδο. Έχει εκδώσει επτά ποιητικές συλλογές:</w:t>
      </w:r>
      <w:r w:rsidRPr="004D1CFD">
        <w:rPr>
          <w:rFonts w:ascii="Times New Roman" w:hAnsi="Times New Roman" w:cs="Times New Roman"/>
          <w:sz w:val="24"/>
          <w:szCs w:val="24"/>
          <w:shd w:val="clear" w:color="auto" w:fill="FFFFFF" w:themeFill="background1"/>
        </w:rPr>
        <w:br/>
        <w:t>«Φως εφήμερο», «Κράσπεδα νάρκωσης», «Νυχτερινές ηχορρυθμίες», «Το ρολόι τ’ ουρανού σταματημένο» «Σαν υδατογραφία», «Στην αρχή των συμπτώσεων δυο εκλάμψεις...», «Προσεγγίσεις μετά την απόσταση». Ποιήματά του έχουν συμπεριληφθεί στην Ανθολογία Λύρα Ελληνική του Βασίλη</w:t>
      </w:r>
      <w:r w:rsidRPr="004D1CFD">
        <w:rPr>
          <w:rFonts w:ascii="Times New Roman" w:hAnsi="Times New Roman" w:cs="Times New Roman"/>
          <w:sz w:val="24"/>
          <w:szCs w:val="24"/>
          <w:shd w:val="clear" w:color="auto" w:fill="EFEFEF"/>
        </w:rPr>
        <w:t xml:space="preserve"> </w:t>
      </w:r>
      <w:r w:rsidRPr="004D1CFD">
        <w:rPr>
          <w:rFonts w:ascii="Times New Roman" w:hAnsi="Times New Roman" w:cs="Times New Roman"/>
          <w:sz w:val="24"/>
          <w:szCs w:val="24"/>
          <w:shd w:val="clear" w:color="auto" w:fill="FFFFFF" w:themeFill="background1"/>
        </w:rPr>
        <w:t>Βασιλικού (εκδ. Πλειάς, Αθήνα 1993 β΄ έκδοση Βασίλης Βασιλικός - Πέτρος Γκολίτσης, Πινακοθήκη</w:t>
      </w:r>
      <w:r w:rsidRPr="004D1CFD">
        <w:rPr>
          <w:rFonts w:ascii="Times New Roman" w:hAnsi="Times New Roman" w:cs="Times New Roman"/>
          <w:sz w:val="24"/>
          <w:szCs w:val="24"/>
          <w:shd w:val="clear" w:color="auto" w:fill="EFEFEF"/>
        </w:rPr>
        <w:t xml:space="preserve"> </w:t>
      </w:r>
      <w:r w:rsidRPr="004D1CFD">
        <w:rPr>
          <w:rFonts w:ascii="Times New Roman" w:hAnsi="Times New Roman" w:cs="Times New Roman"/>
          <w:sz w:val="24"/>
          <w:szCs w:val="24"/>
          <w:shd w:val="clear" w:color="auto" w:fill="FFFFFF" w:themeFill="background1"/>
        </w:rPr>
        <w:t>«Λυρικών» Ποιημάτων, εκδ. Ρώμη</w:t>
      </w:r>
      <w:r w:rsidRPr="004D1CFD">
        <w:rPr>
          <w:rFonts w:ascii="Times New Roman" w:hAnsi="Times New Roman" w:cs="Times New Roman"/>
          <w:sz w:val="24"/>
          <w:szCs w:val="24"/>
          <w:shd w:val="clear" w:color="auto" w:fill="FFFFFF" w:themeFill="background1"/>
          <w:lang w:val="fr-FR"/>
        </w:rPr>
        <w:t xml:space="preserve">, 2021) </w:t>
      </w:r>
      <w:r w:rsidRPr="004D1CFD">
        <w:rPr>
          <w:rFonts w:ascii="Times New Roman" w:hAnsi="Times New Roman" w:cs="Times New Roman"/>
          <w:sz w:val="24"/>
          <w:szCs w:val="24"/>
          <w:shd w:val="clear" w:color="auto" w:fill="FFFFFF" w:themeFill="background1"/>
        </w:rPr>
        <w:t>καθώς</w:t>
      </w:r>
      <w:r w:rsidRPr="004D1CFD">
        <w:rPr>
          <w:rFonts w:ascii="Times New Roman" w:hAnsi="Times New Roman" w:cs="Times New Roman"/>
          <w:sz w:val="24"/>
          <w:szCs w:val="24"/>
          <w:shd w:val="clear" w:color="auto" w:fill="FFFFFF" w:themeFill="background1"/>
          <w:lang w:val="fr-FR"/>
        </w:rPr>
        <w:t xml:space="preserve"> </w:t>
      </w:r>
      <w:r w:rsidRPr="004D1CFD">
        <w:rPr>
          <w:rFonts w:ascii="Times New Roman" w:hAnsi="Times New Roman" w:cs="Times New Roman"/>
          <w:sz w:val="24"/>
          <w:szCs w:val="24"/>
          <w:shd w:val="clear" w:color="auto" w:fill="FFFFFF" w:themeFill="background1"/>
        </w:rPr>
        <w:t>και</w:t>
      </w:r>
      <w:r w:rsidRPr="004D1CFD">
        <w:rPr>
          <w:rFonts w:ascii="Times New Roman" w:hAnsi="Times New Roman" w:cs="Times New Roman"/>
          <w:sz w:val="24"/>
          <w:szCs w:val="24"/>
          <w:shd w:val="clear" w:color="auto" w:fill="FFFFFF" w:themeFill="background1"/>
          <w:lang w:val="fr-FR"/>
        </w:rPr>
        <w:t xml:space="preserve"> </w:t>
      </w:r>
      <w:r w:rsidRPr="004D1CFD">
        <w:rPr>
          <w:rFonts w:ascii="Times New Roman" w:hAnsi="Times New Roman" w:cs="Times New Roman"/>
          <w:sz w:val="24"/>
          <w:szCs w:val="24"/>
          <w:shd w:val="clear" w:color="auto" w:fill="FFFFFF" w:themeFill="background1"/>
        </w:rPr>
        <w:t>στην</w:t>
      </w:r>
      <w:r w:rsidRPr="004D1CFD">
        <w:rPr>
          <w:rFonts w:ascii="Times New Roman" w:hAnsi="Times New Roman" w:cs="Times New Roman"/>
          <w:sz w:val="24"/>
          <w:szCs w:val="24"/>
          <w:shd w:val="clear" w:color="auto" w:fill="FFFFFF" w:themeFill="background1"/>
          <w:lang w:val="fr-FR"/>
        </w:rPr>
        <w:t xml:space="preserve"> «</w:t>
      </w:r>
      <w:r w:rsidR="00234D38" w:rsidRPr="004D1CFD">
        <w:rPr>
          <w:rFonts w:ascii="Times New Roman" w:hAnsi="Times New Roman" w:cs="Times New Roman"/>
          <w:sz w:val="24"/>
          <w:szCs w:val="24"/>
          <w:shd w:val="clear" w:color="auto" w:fill="FFFFFF" w:themeFill="background1"/>
          <w:lang w:val="fr-FR"/>
        </w:rPr>
        <w:t>Poésie</w:t>
      </w:r>
      <w:r w:rsidRPr="004D1CFD">
        <w:rPr>
          <w:rFonts w:ascii="Times New Roman" w:hAnsi="Times New Roman" w:cs="Times New Roman"/>
          <w:sz w:val="24"/>
          <w:szCs w:val="24"/>
          <w:shd w:val="clear" w:color="auto" w:fill="FFFFFF" w:themeFill="background1"/>
          <w:lang w:val="fr-FR"/>
        </w:rPr>
        <w:t xml:space="preserve"> Grecque Contemporaine» - Des iles</w:t>
      </w:r>
      <w:r w:rsidRPr="004D1CFD">
        <w:rPr>
          <w:rFonts w:ascii="Times New Roman" w:hAnsi="Times New Roman" w:cs="Times New Roman"/>
          <w:sz w:val="24"/>
          <w:szCs w:val="24"/>
          <w:shd w:val="clear" w:color="auto" w:fill="EFEFEF"/>
          <w:lang w:val="fr-FR"/>
        </w:rPr>
        <w:t xml:space="preserve"> </w:t>
      </w:r>
      <w:r w:rsidRPr="004D1CFD">
        <w:rPr>
          <w:rFonts w:ascii="Times New Roman" w:hAnsi="Times New Roman" w:cs="Times New Roman"/>
          <w:sz w:val="24"/>
          <w:szCs w:val="24"/>
          <w:shd w:val="clear" w:color="auto" w:fill="FFFFFF" w:themeFill="background1"/>
          <w:lang w:val="fr-FR"/>
        </w:rPr>
        <w:t>et des muses (</w:t>
      </w:r>
      <w:r w:rsidRPr="004D1CFD">
        <w:rPr>
          <w:rFonts w:ascii="Times New Roman" w:hAnsi="Times New Roman" w:cs="Times New Roman"/>
          <w:sz w:val="24"/>
          <w:szCs w:val="24"/>
          <w:shd w:val="clear" w:color="auto" w:fill="FFFFFF" w:themeFill="background1"/>
        </w:rPr>
        <w:t>εκδ</w:t>
      </w:r>
      <w:r w:rsidRPr="004D1CFD">
        <w:rPr>
          <w:rFonts w:ascii="Times New Roman" w:hAnsi="Times New Roman" w:cs="Times New Roman"/>
          <w:sz w:val="24"/>
          <w:szCs w:val="24"/>
          <w:shd w:val="clear" w:color="auto" w:fill="FFFFFF" w:themeFill="background1"/>
          <w:lang w:val="fr-FR"/>
        </w:rPr>
        <w:t xml:space="preserve">. </w:t>
      </w:r>
      <w:r w:rsidRPr="004D1CFD">
        <w:rPr>
          <w:rFonts w:ascii="Times New Roman" w:hAnsi="Times New Roman" w:cs="Times New Roman"/>
          <w:sz w:val="24"/>
          <w:szCs w:val="24"/>
          <w:shd w:val="clear" w:color="auto" w:fill="FFFFFF" w:themeFill="background1"/>
        </w:rPr>
        <w:t xml:space="preserve">Autres Temps, Marseilles </w:t>
      </w:r>
      <w:r w:rsidRPr="00E002A2">
        <w:rPr>
          <w:rFonts w:ascii="Times New Roman" w:hAnsi="Times New Roman" w:cs="Times New Roman"/>
          <w:sz w:val="24"/>
          <w:szCs w:val="24"/>
          <w:shd w:val="clear" w:color="auto" w:fill="FFFFFF" w:themeFill="background1"/>
        </w:rPr>
        <w:t>2000).Τιμήθηκε με το Β΄ Βραβείο Ποίησης Ιπεκτσί 1992-</w:t>
      </w:r>
      <w:r w:rsidRPr="00E002A2">
        <w:rPr>
          <w:rFonts w:ascii="Times New Roman" w:hAnsi="Times New Roman" w:cs="Times New Roman"/>
          <w:sz w:val="24"/>
          <w:szCs w:val="24"/>
          <w:shd w:val="clear" w:color="auto" w:fill="EFEFEF"/>
        </w:rPr>
        <w:t>1993.</w:t>
      </w:r>
      <w:r w:rsidRPr="00E002A2">
        <w:rPr>
          <w:rFonts w:ascii="Times New Roman" w:hAnsi="Times New Roman" w:cs="Times New Roman"/>
          <w:sz w:val="24"/>
          <w:szCs w:val="24"/>
        </w:rPr>
        <w:t xml:space="preserve"> </w:t>
      </w:r>
      <w:r w:rsidRPr="00E002A2">
        <w:rPr>
          <w:rFonts w:ascii="Times New Roman" w:hAnsi="Times New Roman" w:cs="Times New Roman"/>
          <w:sz w:val="24"/>
          <w:szCs w:val="24"/>
          <w:shd w:val="clear" w:color="auto" w:fill="EFEFEF"/>
        </w:rPr>
        <w:t>Μεταφρασμένα ποιήματά του έχουν δημοσιευθεί σε διάφορα λογοτεχνικά περιοδικά</w:t>
      </w:r>
      <w:r w:rsidRPr="004D1CFD">
        <w:rPr>
          <w:rFonts w:ascii="Times New Roman" w:hAnsi="Times New Roman" w:cs="Times New Roman"/>
          <w:sz w:val="24"/>
          <w:szCs w:val="24"/>
          <w:shd w:val="clear" w:color="auto" w:fill="EFEFEF"/>
        </w:rPr>
        <w:t>.</w:t>
      </w:r>
    </w:p>
    <w:p w:rsidR="009D647F" w:rsidRDefault="00132E4A" w:rsidP="003E36CC">
      <w:pPr>
        <w:jc w:val="both"/>
        <w:rPr>
          <w:lang w:val="en-US"/>
        </w:rPr>
      </w:pPr>
      <w:r>
        <w:rPr>
          <w:noProof/>
          <w:lang w:eastAsia="el-GR"/>
        </w:rPr>
        <w:drawing>
          <wp:inline distT="0" distB="0" distL="0" distR="0">
            <wp:extent cx="5274310" cy="3953950"/>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3953950"/>
                    </a:xfrm>
                    <a:prstGeom prst="rect">
                      <a:avLst/>
                    </a:prstGeom>
                    <a:noFill/>
                    <a:ln w="9525">
                      <a:noFill/>
                      <a:miter lim="800000"/>
                      <a:headEnd/>
                      <a:tailEnd/>
                    </a:ln>
                  </pic:spPr>
                </pic:pic>
              </a:graphicData>
            </a:graphic>
          </wp:inline>
        </w:drawing>
      </w:r>
    </w:p>
    <w:p w:rsidR="00DD6738" w:rsidRDefault="00DD6738" w:rsidP="003E36CC">
      <w:pPr>
        <w:jc w:val="both"/>
        <w:rPr>
          <w:lang w:val="en-US"/>
        </w:rPr>
      </w:pPr>
      <w:r>
        <w:rPr>
          <w:noProof/>
          <w:lang w:eastAsia="el-GR"/>
        </w:rPr>
        <w:lastRenderedPageBreak/>
        <w:drawing>
          <wp:inline distT="0" distB="0" distL="0" distR="0">
            <wp:extent cx="5274310" cy="4913544"/>
            <wp:effectExtent l="1905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4310" cy="4913544"/>
                    </a:xfrm>
                    <a:prstGeom prst="rect">
                      <a:avLst/>
                    </a:prstGeom>
                    <a:noFill/>
                    <a:ln w="9525">
                      <a:noFill/>
                      <a:miter lim="800000"/>
                      <a:headEnd/>
                      <a:tailEnd/>
                    </a:ln>
                  </pic:spPr>
                </pic:pic>
              </a:graphicData>
            </a:graphic>
          </wp:inline>
        </w:drawing>
      </w:r>
    </w:p>
    <w:p w:rsidR="00D718FA" w:rsidRPr="00DD6738" w:rsidRDefault="00D718FA" w:rsidP="003E36CC">
      <w:pPr>
        <w:jc w:val="both"/>
        <w:rPr>
          <w:lang w:val="en-US"/>
        </w:rPr>
      </w:pPr>
      <w:r>
        <w:rPr>
          <w:noProof/>
          <w:lang w:eastAsia="el-GR"/>
        </w:rPr>
        <w:drawing>
          <wp:inline distT="0" distB="0" distL="0" distR="0">
            <wp:extent cx="5274310" cy="3827224"/>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274310" cy="3827224"/>
                    </a:xfrm>
                    <a:prstGeom prst="rect">
                      <a:avLst/>
                    </a:prstGeom>
                    <a:noFill/>
                    <a:ln w="9525">
                      <a:noFill/>
                      <a:miter lim="800000"/>
                      <a:headEnd/>
                      <a:tailEnd/>
                    </a:ln>
                  </pic:spPr>
                </pic:pic>
              </a:graphicData>
            </a:graphic>
          </wp:inline>
        </w:drawing>
      </w:r>
    </w:p>
    <w:sectPr w:rsidR="00D718FA" w:rsidRPr="00DD6738" w:rsidSect="008F5F2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BE5" w:rsidRDefault="00396BE5" w:rsidP="00C32A2A">
      <w:pPr>
        <w:spacing w:after="0" w:line="240" w:lineRule="auto"/>
      </w:pPr>
      <w:r>
        <w:separator/>
      </w:r>
    </w:p>
  </w:endnote>
  <w:endnote w:type="continuationSeparator" w:id="1">
    <w:p w:rsidR="00396BE5" w:rsidRDefault="00396BE5" w:rsidP="00C32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20002A87" w:usb1="00000000" w:usb2="00000000"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BE5" w:rsidRDefault="00396BE5" w:rsidP="00C32A2A">
      <w:pPr>
        <w:spacing w:after="0" w:line="240" w:lineRule="auto"/>
      </w:pPr>
      <w:r>
        <w:separator/>
      </w:r>
    </w:p>
  </w:footnote>
  <w:footnote w:type="continuationSeparator" w:id="1">
    <w:p w:rsidR="00396BE5" w:rsidRDefault="00396BE5" w:rsidP="00C32A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613121"/>
    <w:rsid w:val="0004040F"/>
    <w:rsid w:val="00132E4A"/>
    <w:rsid w:val="0017334A"/>
    <w:rsid w:val="00211ED1"/>
    <w:rsid w:val="00214691"/>
    <w:rsid w:val="00234D38"/>
    <w:rsid w:val="0025315C"/>
    <w:rsid w:val="002C39E6"/>
    <w:rsid w:val="002D7E0B"/>
    <w:rsid w:val="00377DDC"/>
    <w:rsid w:val="00391AAA"/>
    <w:rsid w:val="00396BE5"/>
    <w:rsid w:val="00397A80"/>
    <w:rsid w:val="003E08E8"/>
    <w:rsid w:val="003E0BE0"/>
    <w:rsid w:val="003E163F"/>
    <w:rsid w:val="003E36CC"/>
    <w:rsid w:val="004D1CFD"/>
    <w:rsid w:val="0056299B"/>
    <w:rsid w:val="005809A7"/>
    <w:rsid w:val="00613121"/>
    <w:rsid w:val="006506CA"/>
    <w:rsid w:val="006A0995"/>
    <w:rsid w:val="006F2E38"/>
    <w:rsid w:val="00752947"/>
    <w:rsid w:val="00774350"/>
    <w:rsid w:val="007C191A"/>
    <w:rsid w:val="007D5B40"/>
    <w:rsid w:val="007D7924"/>
    <w:rsid w:val="008E7F18"/>
    <w:rsid w:val="008F5F29"/>
    <w:rsid w:val="009742CA"/>
    <w:rsid w:val="00993E1A"/>
    <w:rsid w:val="009D647F"/>
    <w:rsid w:val="00A41221"/>
    <w:rsid w:val="00AA6B2B"/>
    <w:rsid w:val="00AC6724"/>
    <w:rsid w:val="00B06B59"/>
    <w:rsid w:val="00B46CF7"/>
    <w:rsid w:val="00B77B21"/>
    <w:rsid w:val="00BA0B05"/>
    <w:rsid w:val="00C32A2A"/>
    <w:rsid w:val="00CE500C"/>
    <w:rsid w:val="00CF06EB"/>
    <w:rsid w:val="00CF670A"/>
    <w:rsid w:val="00D718FA"/>
    <w:rsid w:val="00DB206D"/>
    <w:rsid w:val="00DC6E70"/>
    <w:rsid w:val="00DD6738"/>
    <w:rsid w:val="00E002A2"/>
    <w:rsid w:val="00E11979"/>
    <w:rsid w:val="00EE3D8B"/>
    <w:rsid w:val="00F25832"/>
    <w:rsid w:val="00F76046"/>
    <w:rsid w:val="00FA17F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F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C32A2A"/>
    <w:pPr>
      <w:spacing w:after="0" w:line="240" w:lineRule="auto"/>
    </w:pPr>
    <w:rPr>
      <w:sz w:val="20"/>
      <w:szCs w:val="20"/>
    </w:rPr>
  </w:style>
  <w:style w:type="character" w:customStyle="1" w:styleId="Char">
    <w:name w:val="Κείμενο υποσημείωσης Char"/>
    <w:basedOn w:val="a0"/>
    <w:link w:val="a3"/>
    <w:uiPriority w:val="99"/>
    <w:rsid w:val="00C32A2A"/>
    <w:rPr>
      <w:sz w:val="20"/>
      <w:szCs w:val="20"/>
    </w:rPr>
  </w:style>
  <w:style w:type="character" w:styleId="a4">
    <w:name w:val="footnote reference"/>
    <w:basedOn w:val="a0"/>
    <w:uiPriority w:val="99"/>
    <w:semiHidden/>
    <w:unhideWhenUsed/>
    <w:rsid w:val="00C32A2A"/>
    <w:rPr>
      <w:vertAlign w:val="superscript"/>
    </w:rPr>
  </w:style>
  <w:style w:type="paragraph" w:styleId="a5">
    <w:name w:val="Balloon Text"/>
    <w:basedOn w:val="a"/>
    <w:link w:val="Char0"/>
    <w:uiPriority w:val="99"/>
    <w:semiHidden/>
    <w:unhideWhenUsed/>
    <w:rsid w:val="00132E4A"/>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132E4A"/>
    <w:rPr>
      <w:rFonts w:ascii="Tahoma" w:hAnsi="Tahoma" w:cs="Tahoma"/>
      <w:sz w:val="16"/>
      <w:szCs w:val="16"/>
    </w:rPr>
  </w:style>
  <w:style w:type="paragraph" w:styleId="Web">
    <w:name w:val="Normal (Web)"/>
    <w:basedOn w:val="a"/>
    <w:uiPriority w:val="99"/>
    <w:semiHidden/>
    <w:unhideWhenUsed/>
    <w:rsid w:val="007D792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ssredsubtitle">
    <w:name w:val="cssredsubtitle"/>
    <w:basedOn w:val="a0"/>
    <w:rsid w:val="007D7924"/>
  </w:style>
</w:styles>
</file>

<file path=word/webSettings.xml><?xml version="1.0" encoding="utf-8"?>
<w:webSettings xmlns:r="http://schemas.openxmlformats.org/officeDocument/2006/relationships" xmlns:w="http://schemas.openxmlformats.org/wordprocessingml/2006/main">
  <w:divs>
    <w:div w:id="1110977703">
      <w:bodyDiv w:val="1"/>
      <w:marLeft w:val="0"/>
      <w:marRight w:val="0"/>
      <w:marTop w:val="0"/>
      <w:marBottom w:val="0"/>
      <w:divBdr>
        <w:top w:val="none" w:sz="0" w:space="0" w:color="auto"/>
        <w:left w:val="none" w:sz="0" w:space="0" w:color="auto"/>
        <w:bottom w:val="none" w:sz="0" w:space="0" w:color="auto"/>
        <w:right w:val="none" w:sz="0" w:space="0" w:color="auto"/>
      </w:divBdr>
      <w:divsChild>
        <w:div w:id="321547360">
          <w:marLeft w:val="0"/>
          <w:marRight w:val="0"/>
          <w:marTop w:val="0"/>
          <w:marBottom w:val="0"/>
          <w:divBdr>
            <w:top w:val="none" w:sz="0" w:space="0" w:color="auto"/>
            <w:left w:val="none" w:sz="0" w:space="0" w:color="auto"/>
            <w:bottom w:val="none" w:sz="0" w:space="0" w:color="auto"/>
            <w:right w:val="none" w:sz="0" w:space="0" w:color="auto"/>
          </w:divBdr>
        </w:div>
        <w:div w:id="129371142">
          <w:marLeft w:val="0"/>
          <w:marRight w:val="0"/>
          <w:marTop w:val="215"/>
          <w:marBottom w:val="0"/>
          <w:divBdr>
            <w:top w:val="none" w:sz="0" w:space="0" w:color="auto"/>
            <w:left w:val="none" w:sz="0" w:space="0" w:color="auto"/>
            <w:bottom w:val="none" w:sz="0" w:space="0" w:color="auto"/>
            <w:right w:val="none" w:sz="0" w:space="0" w:color="auto"/>
          </w:divBdr>
          <w:divsChild>
            <w:div w:id="1125464241">
              <w:marLeft w:val="131"/>
              <w:marRight w:val="131"/>
              <w:marTop w:val="215"/>
              <w:marBottom w:val="430"/>
              <w:divBdr>
                <w:top w:val="none" w:sz="0" w:space="0" w:color="auto"/>
                <w:left w:val="none" w:sz="0" w:space="0" w:color="auto"/>
                <w:bottom w:val="none" w:sz="0" w:space="0" w:color="auto"/>
                <w:right w:val="none" w:sz="0" w:space="0" w:color="auto"/>
              </w:divBdr>
              <w:divsChild>
                <w:div w:id="1286037856">
                  <w:marLeft w:val="0"/>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 w:id="1886747832">
      <w:bodyDiv w:val="1"/>
      <w:marLeft w:val="0"/>
      <w:marRight w:val="0"/>
      <w:marTop w:val="0"/>
      <w:marBottom w:val="0"/>
      <w:divBdr>
        <w:top w:val="none" w:sz="0" w:space="0" w:color="auto"/>
        <w:left w:val="none" w:sz="0" w:space="0" w:color="auto"/>
        <w:bottom w:val="none" w:sz="0" w:space="0" w:color="auto"/>
        <w:right w:val="none" w:sz="0" w:space="0" w:color="auto"/>
      </w:divBdr>
      <w:divsChild>
        <w:div w:id="405802167">
          <w:marLeft w:val="0"/>
          <w:marRight w:val="0"/>
          <w:marTop w:val="0"/>
          <w:marBottom w:val="0"/>
          <w:divBdr>
            <w:top w:val="none" w:sz="0" w:space="0" w:color="auto"/>
            <w:left w:val="none" w:sz="0" w:space="0" w:color="auto"/>
            <w:bottom w:val="none" w:sz="0" w:space="0" w:color="auto"/>
            <w:right w:val="none" w:sz="0" w:space="0" w:color="auto"/>
          </w:divBdr>
          <w:divsChild>
            <w:div w:id="707919902">
              <w:marLeft w:val="0"/>
              <w:marRight w:val="0"/>
              <w:marTop w:val="0"/>
              <w:marBottom w:val="0"/>
              <w:divBdr>
                <w:top w:val="none" w:sz="0" w:space="0" w:color="auto"/>
                <w:left w:val="none" w:sz="0" w:space="0" w:color="auto"/>
                <w:bottom w:val="none" w:sz="0" w:space="0" w:color="auto"/>
                <w:right w:val="none" w:sz="0" w:space="0" w:color="auto"/>
              </w:divBdr>
              <w:divsChild>
                <w:div w:id="55203867">
                  <w:marLeft w:val="0"/>
                  <w:marRight w:val="0"/>
                  <w:marTop w:val="0"/>
                  <w:marBottom w:val="0"/>
                  <w:divBdr>
                    <w:top w:val="none" w:sz="0" w:space="0" w:color="auto"/>
                    <w:left w:val="none" w:sz="0" w:space="0" w:color="auto"/>
                    <w:bottom w:val="none" w:sz="0" w:space="0" w:color="auto"/>
                    <w:right w:val="none" w:sz="0" w:space="0" w:color="auto"/>
                  </w:divBdr>
                  <w:divsChild>
                    <w:div w:id="1577397074">
                      <w:marLeft w:val="0"/>
                      <w:marRight w:val="0"/>
                      <w:marTop w:val="120"/>
                      <w:marBottom w:val="0"/>
                      <w:divBdr>
                        <w:top w:val="none" w:sz="0" w:space="0" w:color="auto"/>
                        <w:left w:val="none" w:sz="0" w:space="0" w:color="auto"/>
                        <w:bottom w:val="none" w:sz="0" w:space="0" w:color="auto"/>
                        <w:right w:val="none" w:sz="0" w:space="0" w:color="auto"/>
                      </w:divBdr>
                      <w:divsChild>
                        <w:div w:id="1113206149">
                          <w:marLeft w:val="0"/>
                          <w:marRight w:val="0"/>
                          <w:marTop w:val="0"/>
                          <w:marBottom w:val="0"/>
                          <w:divBdr>
                            <w:top w:val="none" w:sz="0" w:space="0" w:color="auto"/>
                            <w:left w:val="none" w:sz="0" w:space="0" w:color="auto"/>
                            <w:bottom w:val="none" w:sz="0" w:space="0" w:color="auto"/>
                            <w:right w:val="none" w:sz="0" w:space="0" w:color="auto"/>
                          </w:divBdr>
                          <w:divsChild>
                            <w:div w:id="14847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97724">
          <w:marLeft w:val="0"/>
          <w:marRight w:val="0"/>
          <w:marTop w:val="0"/>
          <w:marBottom w:val="0"/>
          <w:divBdr>
            <w:top w:val="none" w:sz="0" w:space="0" w:color="auto"/>
            <w:left w:val="none" w:sz="0" w:space="0" w:color="auto"/>
            <w:bottom w:val="none" w:sz="0" w:space="0" w:color="auto"/>
            <w:right w:val="none" w:sz="0" w:space="0" w:color="auto"/>
          </w:divBdr>
          <w:divsChild>
            <w:div w:id="1806121315">
              <w:marLeft w:val="0"/>
              <w:marRight w:val="0"/>
              <w:marTop w:val="0"/>
              <w:marBottom w:val="0"/>
              <w:divBdr>
                <w:top w:val="none" w:sz="0" w:space="0" w:color="auto"/>
                <w:left w:val="none" w:sz="0" w:space="0" w:color="auto"/>
                <w:bottom w:val="none" w:sz="0" w:space="0" w:color="auto"/>
                <w:right w:val="none" w:sz="0" w:space="0" w:color="auto"/>
              </w:divBdr>
              <w:divsChild>
                <w:div w:id="967512281">
                  <w:marLeft w:val="0"/>
                  <w:marRight w:val="0"/>
                  <w:marTop w:val="0"/>
                  <w:marBottom w:val="0"/>
                  <w:divBdr>
                    <w:top w:val="none" w:sz="0" w:space="0" w:color="auto"/>
                    <w:left w:val="none" w:sz="0" w:space="0" w:color="auto"/>
                    <w:bottom w:val="none" w:sz="0" w:space="0" w:color="auto"/>
                    <w:right w:val="none" w:sz="0" w:space="0" w:color="auto"/>
                  </w:divBdr>
                  <w:divsChild>
                    <w:div w:id="1055666735">
                      <w:marLeft w:val="0"/>
                      <w:marRight w:val="0"/>
                      <w:marTop w:val="0"/>
                      <w:marBottom w:val="0"/>
                      <w:divBdr>
                        <w:top w:val="none" w:sz="0" w:space="0" w:color="auto"/>
                        <w:left w:val="none" w:sz="0" w:space="0" w:color="auto"/>
                        <w:bottom w:val="none" w:sz="0" w:space="0" w:color="auto"/>
                        <w:right w:val="none" w:sz="0" w:space="0" w:color="auto"/>
                      </w:divBdr>
                      <w:divsChild>
                        <w:div w:id="1426727568">
                          <w:marLeft w:val="0"/>
                          <w:marRight w:val="0"/>
                          <w:marTop w:val="0"/>
                          <w:marBottom w:val="0"/>
                          <w:divBdr>
                            <w:top w:val="none" w:sz="0" w:space="0" w:color="auto"/>
                            <w:left w:val="none" w:sz="0" w:space="0" w:color="auto"/>
                            <w:bottom w:val="none" w:sz="0" w:space="0" w:color="auto"/>
                            <w:right w:val="none" w:sz="0" w:space="0" w:color="auto"/>
                          </w:divBdr>
                          <w:divsChild>
                            <w:div w:id="12139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1FC2F-FDA9-4DA0-9644-CA273DF7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942</Words>
  <Characters>5089</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2023-05-23T09:27:00Z</dcterms:created>
  <dcterms:modified xsi:type="dcterms:W3CDTF">2023-05-23T09:27:00Z</dcterms:modified>
</cp:coreProperties>
</file>